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B8F8" w14:textId="77777777" w:rsidR="0038193C" w:rsidRPr="006633E2" w:rsidRDefault="0038193C" w:rsidP="00EF28EE">
      <w:pPr>
        <w:ind w:left="-1134"/>
        <w:jc w:val="center"/>
        <w:rPr>
          <w:rFonts w:ascii="Arial" w:hAnsi="Arial" w:cs="Arial"/>
          <w:b/>
          <w:sz w:val="22"/>
          <w:szCs w:val="22"/>
        </w:rPr>
      </w:pPr>
      <w:r w:rsidRPr="006633E2">
        <w:rPr>
          <w:rFonts w:ascii="Arial" w:hAnsi="Arial" w:cs="Arial"/>
          <w:b/>
          <w:sz w:val="22"/>
          <w:szCs w:val="22"/>
        </w:rPr>
        <w:t>TERMO DE REFER</w:t>
      </w:r>
      <w:r w:rsidR="00415BA1" w:rsidRPr="006633E2">
        <w:rPr>
          <w:rFonts w:ascii="Arial" w:hAnsi="Arial" w:cs="Arial"/>
          <w:b/>
          <w:sz w:val="22"/>
          <w:szCs w:val="22"/>
        </w:rPr>
        <w:t>Ê</w:t>
      </w:r>
      <w:r w:rsidRPr="006633E2">
        <w:rPr>
          <w:rFonts w:ascii="Arial" w:hAnsi="Arial" w:cs="Arial"/>
          <w:b/>
          <w:sz w:val="22"/>
          <w:szCs w:val="22"/>
        </w:rPr>
        <w:t>NCIA</w:t>
      </w:r>
    </w:p>
    <w:p w14:paraId="1D3CC29C" w14:textId="77777777" w:rsidR="00227A23" w:rsidRPr="006633E2" w:rsidRDefault="00227A23" w:rsidP="00EF28EE">
      <w:pPr>
        <w:ind w:left="-1134"/>
        <w:jc w:val="center"/>
        <w:rPr>
          <w:rFonts w:ascii="Arial" w:hAnsi="Arial" w:cs="Arial"/>
          <w:b/>
          <w:sz w:val="22"/>
          <w:szCs w:val="22"/>
        </w:rPr>
      </w:pPr>
    </w:p>
    <w:p w14:paraId="3F029D35" w14:textId="77777777" w:rsidR="00227A23" w:rsidRPr="006633E2" w:rsidRDefault="00227A23" w:rsidP="00EF28EE">
      <w:pPr>
        <w:ind w:left="-1134"/>
        <w:jc w:val="center"/>
        <w:rPr>
          <w:rFonts w:ascii="Arial" w:hAnsi="Arial" w:cs="Arial"/>
          <w:b/>
          <w:sz w:val="22"/>
          <w:szCs w:val="22"/>
        </w:rPr>
      </w:pPr>
    </w:p>
    <w:p w14:paraId="6255DF7B" w14:textId="77777777" w:rsidR="0038193C" w:rsidRPr="006633E2" w:rsidRDefault="0038193C" w:rsidP="00EF28EE">
      <w:pPr>
        <w:ind w:left="-1134"/>
        <w:rPr>
          <w:rFonts w:ascii="Arial" w:hAnsi="Arial" w:cs="Arial"/>
          <w:b/>
          <w:sz w:val="22"/>
          <w:szCs w:val="22"/>
          <w:u w:val="single"/>
        </w:rPr>
      </w:pPr>
    </w:p>
    <w:p w14:paraId="15A0E07E" w14:textId="77777777" w:rsidR="0078150A" w:rsidRPr="0078150A" w:rsidRDefault="000F5D13" w:rsidP="0078150A">
      <w:pPr>
        <w:pStyle w:val="PargrafodaLista"/>
        <w:numPr>
          <w:ilvl w:val="0"/>
          <w:numId w:val="13"/>
        </w:numPr>
        <w:spacing w:line="360" w:lineRule="auto"/>
        <w:jc w:val="both"/>
        <w:rPr>
          <w:rFonts w:ascii="Arial" w:hAnsi="Arial" w:cs="Arial"/>
          <w:b/>
          <w:color w:val="FF0000"/>
          <w:sz w:val="22"/>
          <w:szCs w:val="22"/>
        </w:rPr>
      </w:pPr>
      <w:bookmarkStart w:id="0" w:name="_Hlk175815243"/>
      <w:r w:rsidRPr="0078150A">
        <w:rPr>
          <w:rFonts w:ascii="Arial" w:hAnsi="Arial" w:cs="Arial"/>
          <w:b/>
          <w:sz w:val="22"/>
          <w:szCs w:val="22"/>
        </w:rPr>
        <w:t xml:space="preserve">– </w:t>
      </w:r>
      <w:r w:rsidR="009C1FB7" w:rsidRPr="0078150A">
        <w:rPr>
          <w:rFonts w:ascii="Arial" w:hAnsi="Arial" w:cs="Arial"/>
          <w:b/>
          <w:sz w:val="22"/>
          <w:szCs w:val="22"/>
        </w:rPr>
        <w:t xml:space="preserve">DEFINIÇÃO </w:t>
      </w:r>
      <w:r w:rsidR="00227A23" w:rsidRPr="0078150A">
        <w:rPr>
          <w:rFonts w:ascii="Arial" w:hAnsi="Arial" w:cs="Arial"/>
          <w:b/>
          <w:sz w:val="22"/>
          <w:szCs w:val="22"/>
        </w:rPr>
        <w:t>DO</w:t>
      </w:r>
      <w:r w:rsidRPr="0078150A">
        <w:rPr>
          <w:rFonts w:ascii="Arial" w:hAnsi="Arial" w:cs="Arial"/>
          <w:b/>
          <w:sz w:val="22"/>
          <w:szCs w:val="22"/>
        </w:rPr>
        <w:t xml:space="preserve"> </w:t>
      </w:r>
      <w:r w:rsidR="00F36C3B" w:rsidRPr="0078150A">
        <w:rPr>
          <w:rFonts w:ascii="Arial" w:hAnsi="Arial" w:cs="Arial"/>
          <w:b/>
          <w:sz w:val="22"/>
          <w:szCs w:val="22"/>
        </w:rPr>
        <w:t>O</w:t>
      </w:r>
      <w:r w:rsidR="00227A23" w:rsidRPr="0078150A">
        <w:rPr>
          <w:rFonts w:ascii="Arial" w:hAnsi="Arial" w:cs="Arial"/>
          <w:b/>
          <w:sz w:val="22"/>
          <w:szCs w:val="22"/>
        </w:rPr>
        <w:t>BJETO</w:t>
      </w:r>
      <w:r w:rsidR="00914E83" w:rsidRPr="0078150A">
        <w:rPr>
          <w:rFonts w:ascii="Arial" w:hAnsi="Arial" w:cs="Arial"/>
          <w:b/>
          <w:sz w:val="22"/>
          <w:szCs w:val="22"/>
        </w:rPr>
        <w:t xml:space="preserve"> </w:t>
      </w:r>
    </w:p>
    <w:p w14:paraId="041DC84B" w14:textId="77777777" w:rsidR="0078150A" w:rsidRDefault="0078150A" w:rsidP="0078150A">
      <w:pPr>
        <w:spacing w:line="360" w:lineRule="auto"/>
        <w:ind w:left="-1134"/>
        <w:jc w:val="both"/>
        <w:rPr>
          <w:rFonts w:ascii="Arial" w:hAnsi="Arial" w:cs="Arial"/>
          <w:b/>
          <w:sz w:val="22"/>
          <w:szCs w:val="22"/>
        </w:rPr>
      </w:pPr>
    </w:p>
    <w:p w14:paraId="7C04ACF3" w14:textId="41F5A07B" w:rsidR="0078150A" w:rsidRPr="0078150A" w:rsidRDefault="00EB2D1F" w:rsidP="0078150A">
      <w:pPr>
        <w:spacing w:line="360" w:lineRule="auto"/>
        <w:ind w:left="-113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78150A">
        <w:rPr>
          <w:rFonts w:ascii="Arial" w:hAnsi="Arial" w:cs="Arial"/>
          <w:b/>
          <w:sz w:val="22"/>
          <w:szCs w:val="22"/>
        </w:rPr>
        <w:t>Descrição:</w:t>
      </w:r>
      <w:r w:rsidR="00CC7E9C" w:rsidRPr="0078150A">
        <w:rPr>
          <w:rFonts w:ascii="Arial" w:hAnsi="Arial" w:cs="Arial"/>
          <w:b/>
          <w:sz w:val="22"/>
          <w:szCs w:val="22"/>
        </w:rPr>
        <w:t xml:space="preserve"> </w:t>
      </w:r>
      <w:r w:rsidR="0078150A" w:rsidRPr="0078150A">
        <w:rPr>
          <w:rFonts w:ascii="Arial" w:hAnsi="Arial" w:cs="Arial"/>
          <w:bCs/>
          <w:sz w:val="24"/>
          <w:szCs w:val="24"/>
        </w:rPr>
        <w:t xml:space="preserve">O Objeto é a revisão mecânica de </w:t>
      </w:r>
      <w:r w:rsidR="00B3684E">
        <w:rPr>
          <w:rFonts w:ascii="Arial" w:hAnsi="Arial" w:cs="Arial"/>
          <w:bCs/>
          <w:sz w:val="24"/>
          <w:szCs w:val="24"/>
        </w:rPr>
        <w:t>4</w:t>
      </w:r>
      <w:r w:rsidR="0078150A" w:rsidRPr="0078150A">
        <w:rPr>
          <w:rFonts w:ascii="Arial" w:hAnsi="Arial" w:cs="Arial"/>
          <w:bCs/>
          <w:sz w:val="24"/>
          <w:szCs w:val="24"/>
        </w:rPr>
        <w:t xml:space="preserve">0.000 quilômetros, (troca de óleos, filtros, pneus e serviço de mão de obra) do Veículo </w:t>
      </w:r>
      <w:bookmarkStart w:id="1" w:name="_Hlk205538254"/>
      <w:bookmarkStart w:id="2" w:name="_Hlk205538548"/>
      <w:r w:rsidR="0078150A" w:rsidRPr="0078150A">
        <w:rPr>
          <w:rFonts w:ascii="Arial" w:hAnsi="Arial" w:cs="Arial"/>
          <w:bCs/>
          <w:sz w:val="24"/>
          <w:szCs w:val="24"/>
        </w:rPr>
        <w:t xml:space="preserve">TOYOTA HILUX CDSRV </w:t>
      </w:r>
      <w:bookmarkEnd w:id="1"/>
      <w:r w:rsidR="0078150A" w:rsidRPr="0078150A">
        <w:rPr>
          <w:rFonts w:ascii="Arial" w:hAnsi="Arial" w:cs="Arial"/>
          <w:bCs/>
          <w:sz w:val="24"/>
          <w:szCs w:val="24"/>
        </w:rPr>
        <w:t>(Bem nº 11277</w:t>
      </w:r>
      <w:bookmarkEnd w:id="2"/>
      <w:r w:rsidR="0078150A" w:rsidRPr="0078150A">
        <w:rPr>
          <w:rFonts w:ascii="Arial" w:hAnsi="Arial" w:cs="Arial"/>
          <w:bCs/>
          <w:sz w:val="24"/>
          <w:szCs w:val="24"/>
        </w:rPr>
        <w:t>) pertencente ao Gabinete do Prefeito do Município de Vera Cruz do Oeste/PR, visando manutenção da garantia do fabricante.</w:t>
      </w:r>
    </w:p>
    <w:p w14:paraId="2F3BFE61" w14:textId="5A6BD386" w:rsidR="0052731C" w:rsidRPr="0078150A" w:rsidRDefault="0052731C" w:rsidP="0078150A">
      <w:pPr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2B9AA901" w14:textId="5D6573A6" w:rsidR="00EB2D1F" w:rsidRDefault="00EB2D1F" w:rsidP="0078150A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78150A">
        <w:rPr>
          <w:rFonts w:ascii="Arial" w:hAnsi="Arial" w:cs="Arial"/>
          <w:b/>
          <w:bCs/>
          <w:sz w:val="22"/>
          <w:szCs w:val="22"/>
        </w:rPr>
        <w:t>Natureza:</w:t>
      </w:r>
      <w:r w:rsidR="00CC7E9C" w:rsidRPr="0078150A">
        <w:rPr>
          <w:rFonts w:ascii="Arial" w:hAnsi="Arial" w:cs="Arial"/>
          <w:b/>
          <w:bCs/>
          <w:sz w:val="22"/>
          <w:szCs w:val="22"/>
        </w:rPr>
        <w:t xml:space="preserve"> </w:t>
      </w:r>
      <w:r w:rsidR="0052731C" w:rsidRPr="0078150A">
        <w:rPr>
          <w:rFonts w:ascii="Arial" w:hAnsi="Arial" w:cs="Arial"/>
          <w:b/>
          <w:bCs/>
          <w:sz w:val="22"/>
          <w:szCs w:val="22"/>
        </w:rPr>
        <w:t xml:space="preserve">Serviço </w:t>
      </w:r>
    </w:p>
    <w:p w14:paraId="34CF7B22" w14:textId="77777777" w:rsidR="0078150A" w:rsidRPr="0078150A" w:rsidRDefault="0078150A" w:rsidP="0078150A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</w:p>
    <w:p w14:paraId="67525611" w14:textId="7D39D73B" w:rsidR="00C914D7" w:rsidRDefault="00EB2D1F" w:rsidP="0078150A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78150A">
        <w:rPr>
          <w:rFonts w:ascii="Arial" w:hAnsi="Arial" w:cs="Arial"/>
          <w:b/>
          <w:bCs/>
          <w:sz w:val="22"/>
          <w:szCs w:val="22"/>
        </w:rPr>
        <w:t>Prazo</w:t>
      </w:r>
      <w:r w:rsidR="00C914D7" w:rsidRPr="0078150A">
        <w:rPr>
          <w:rFonts w:ascii="Arial" w:hAnsi="Arial" w:cs="Arial"/>
          <w:b/>
          <w:bCs/>
          <w:sz w:val="22"/>
          <w:szCs w:val="22"/>
        </w:rPr>
        <w:t>:</w:t>
      </w:r>
      <w:r w:rsidRPr="0078150A">
        <w:rPr>
          <w:rFonts w:ascii="Arial" w:hAnsi="Arial" w:cs="Arial"/>
          <w:b/>
          <w:bCs/>
          <w:sz w:val="22"/>
          <w:szCs w:val="22"/>
        </w:rPr>
        <w:t xml:space="preserve"> </w:t>
      </w:r>
      <w:r w:rsidR="0078150A">
        <w:rPr>
          <w:rFonts w:ascii="Arial" w:hAnsi="Arial" w:cs="Arial"/>
          <w:sz w:val="22"/>
          <w:szCs w:val="22"/>
        </w:rPr>
        <w:t xml:space="preserve">Conforme cronograma estabelecido pela concessionária para revisão do veículo. </w:t>
      </w:r>
    </w:p>
    <w:p w14:paraId="00F44C3D" w14:textId="77777777" w:rsidR="0078150A" w:rsidRPr="0078150A" w:rsidRDefault="0078150A" w:rsidP="0078150A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</w:p>
    <w:p w14:paraId="5CBCA7AF" w14:textId="61E83208" w:rsidR="00EB2D1F" w:rsidRPr="0078150A" w:rsidRDefault="00EB2D1F" w:rsidP="0078150A">
      <w:pPr>
        <w:spacing w:line="360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78150A">
        <w:rPr>
          <w:rFonts w:ascii="Arial" w:hAnsi="Arial" w:cs="Arial"/>
          <w:b/>
          <w:bCs/>
          <w:sz w:val="22"/>
          <w:szCs w:val="22"/>
        </w:rPr>
        <w:t>Possibilidade de Prorrogação</w:t>
      </w:r>
      <w:r w:rsidR="00CC7E9C" w:rsidRPr="0078150A">
        <w:rPr>
          <w:rFonts w:ascii="Arial" w:hAnsi="Arial" w:cs="Arial"/>
          <w:b/>
          <w:bCs/>
          <w:sz w:val="22"/>
          <w:szCs w:val="22"/>
        </w:rPr>
        <w:t xml:space="preserve">: </w:t>
      </w:r>
      <w:r w:rsidR="0078150A">
        <w:rPr>
          <w:rFonts w:ascii="Arial" w:hAnsi="Arial" w:cs="Arial"/>
          <w:bCs/>
          <w:sz w:val="22"/>
          <w:szCs w:val="22"/>
        </w:rPr>
        <w:t>Não há necessidade de prorrogação</w:t>
      </w:r>
    </w:p>
    <w:p w14:paraId="01F52E5B" w14:textId="77777777" w:rsidR="0078150A" w:rsidRPr="0078150A" w:rsidRDefault="0078150A" w:rsidP="0078150A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</w:p>
    <w:p w14:paraId="4C79D8CA" w14:textId="77777777" w:rsidR="00C914D7" w:rsidRPr="0078150A" w:rsidRDefault="00C914D7" w:rsidP="00EB2D1F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78150A">
        <w:rPr>
          <w:rFonts w:ascii="Arial" w:hAnsi="Arial" w:cs="Arial"/>
          <w:b/>
          <w:bCs/>
          <w:sz w:val="22"/>
          <w:szCs w:val="22"/>
        </w:rPr>
        <w:t>Quantidade:</w:t>
      </w:r>
    </w:p>
    <w:p w14:paraId="797E8CA7" w14:textId="77777777" w:rsidR="0052731C" w:rsidRPr="0078150A" w:rsidRDefault="0052731C" w:rsidP="0052731C">
      <w:pPr>
        <w:ind w:left="-1134" w:firstLine="850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78150A">
        <w:rPr>
          <w:rFonts w:ascii="Arial" w:hAnsi="Arial" w:cs="Arial"/>
          <w:bCs/>
          <w:sz w:val="24"/>
          <w:szCs w:val="24"/>
        </w:rPr>
        <w:t>A quantidade estimada da contratação é o dispost</w:t>
      </w:r>
      <w:r w:rsidR="00B36B0B" w:rsidRPr="0078150A">
        <w:rPr>
          <w:rFonts w:ascii="Arial" w:hAnsi="Arial" w:cs="Arial"/>
          <w:bCs/>
          <w:sz w:val="24"/>
          <w:szCs w:val="24"/>
        </w:rPr>
        <w:t>a</w:t>
      </w:r>
      <w:r w:rsidRPr="0078150A">
        <w:rPr>
          <w:rFonts w:ascii="Arial" w:hAnsi="Arial" w:cs="Arial"/>
          <w:bCs/>
          <w:sz w:val="24"/>
          <w:szCs w:val="24"/>
        </w:rPr>
        <w:t xml:space="preserve"> no quadro a seguir:</w:t>
      </w:r>
    </w:p>
    <w:p w14:paraId="06E6E99E" w14:textId="77777777" w:rsidR="0052731C" w:rsidRPr="0078150A" w:rsidRDefault="0052731C" w:rsidP="0052731C">
      <w:pPr>
        <w:ind w:left="-1134" w:firstLine="850"/>
        <w:contextualSpacing/>
        <w:jc w:val="both"/>
        <w:rPr>
          <w:rFonts w:ascii="Arial" w:hAnsi="Arial" w:cs="Arial"/>
          <w:bCs/>
          <w:sz w:val="24"/>
          <w:szCs w:val="24"/>
        </w:rPr>
      </w:pPr>
    </w:p>
    <w:tbl>
      <w:tblPr>
        <w:tblW w:w="9781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4316"/>
        <w:gridCol w:w="920"/>
        <w:gridCol w:w="1289"/>
        <w:gridCol w:w="1289"/>
        <w:gridCol w:w="1301"/>
      </w:tblGrid>
      <w:tr w:rsidR="0052731C" w:rsidRPr="0078150A" w14:paraId="2FFB25EF" w14:textId="77777777">
        <w:trPr>
          <w:trHeight w:val="9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0B1E" w14:textId="77777777" w:rsidR="0052731C" w:rsidRPr="0078150A" w:rsidRDefault="0052731C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8150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06AFF" w14:textId="77777777" w:rsidR="0052731C" w:rsidRPr="0078150A" w:rsidRDefault="0052731C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8150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 DO SERVIÇO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57E18" w14:textId="77777777" w:rsidR="0052731C" w:rsidRPr="0078150A" w:rsidRDefault="0052731C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8150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3472B" w14:textId="77777777" w:rsidR="0052731C" w:rsidRPr="0078150A" w:rsidRDefault="0052731C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8150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QTDE. ESTIMADA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1E68" w14:textId="77777777" w:rsidR="0052731C" w:rsidRPr="0078150A" w:rsidRDefault="0052731C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8150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Unitário (R$)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130D5" w14:textId="77777777" w:rsidR="0052731C" w:rsidRPr="0078150A" w:rsidRDefault="0052731C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8150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Valor Total (R$)</w:t>
            </w:r>
          </w:p>
        </w:tc>
      </w:tr>
      <w:tr w:rsidR="00E46A0A" w:rsidRPr="0078150A" w14:paraId="7521F32D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1A4A" w14:textId="06156CBA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A408D" w14:textId="08D5A463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Elemento do filtro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B5FD9" w14:textId="07101654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90722" w14:textId="0F353603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9491" w14:textId="0765CBFD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R$ 389,75 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76A33" w14:textId="674F538B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R$ 389,75</w:t>
            </w:r>
          </w:p>
        </w:tc>
      </w:tr>
      <w:tr w:rsidR="00E46A0A" w:rsidRPr="0078150A" w14:paraId="65739AD9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FC39D" w14:textId="2AD14F99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2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0193A" w14:textId="6944E2E5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Óleo motor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4B2F1" w14:textId="5BB0CFA3" w:rsidR="00E46A0A" w:rsidRPr="0043183D" w:rsidRDefault="0043183D" w:rsidP="00E46A0A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3183D">
              <w:rPr>
                <w:rFonts w:ascii="Arial" w:hAnsi="Arial" w:cs="Arial"/>
                <w:color w:val="000000"/>
                <w:sz w:val="22"/>
                <w:szCs w:val="22"/>
              </w:rPr>
              <w:t>Litro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9E8A" w14:textId="1F53699C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7,50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0FEB" w14:textId="5E074AFB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R$ 88,90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B608C" w14:textId="58D459B2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R$ 666,75 </w:t>
            </w:r>
          </w:p>
        </w:tc>
      </w:tr>
      <w:tr w:rsidR="00E46A0A" w:rsidRPr="0078150A" w14:paraId="5082BFDB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5513" w14:textId="33B6A869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3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55E05" w14:textId="6581EBB0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Junta em alumínio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4AE6D" w14:textId="443B999A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43F72" w14:textId="3D807A8B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2ECED" w14:textId="04E9F8EC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82B53" w14:textId="1EFF21B8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</w:tr>
      <w:tr w:rsidR="00E46A0A" w:rsidRPr="0078150A" w14:paraId="571E8250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5418" w14:textId="58F8AA8F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4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8D764" w14:textId="3CBD5B39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Elemento Filtro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BD36C" w14:textId="47616935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0AA3A2" w14:textId="7F0DE560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700B" w14:textId="53258CE2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8150A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</w:t>
            </w: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110,00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B28F0" w14:textId="629AA16D" w:rsidR="00E46A0A" w:rsidRPr="00DB3588" w:rsidRDefault="00E46A0A" w:rsidP="00E46A0A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3588">
              <w:rPr>
                <w:rFonts w:ascii="Arial" w:hAnsi="Arial" w:cs="Arial"/>
                <w:color w:val="000000"/>
                <w:sz w:val="22"/>
                <w:szCs w:val="22"/>
              </w:rPr>
              <w:t xml:space="preserve">R$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110,00</w:t>
            </w:r>
          </w:p>
        </w:tc>
      </w:tr>
      <w:tr w:rsidR="00E46A0A" w:rsidRPr="0078150A" w14:paraId="513DF025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74C4" w14:textId="39AF6F73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C33F72" w14:textId="612FBEF1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Filtro de Óleo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5D3C1" w14:textId="7FBD166A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956B4" w14:textId="1411CBCF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FE4B8" w14:textId="09C47BE0" w:rsidR="00E46A0A" w:rsidRPr="0078150A" w:rsidRDefault="00E46A0A" w:rsidP="00E46A0A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R$ 135,00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662ED" w14:textId="51D0F247" w:rsidR="00E46A0A" w:rsidRPr="00DB3588" w:rsidRDefault="00E46A0A" w:rsidP="00E46A0A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B3588">
              <w:rPr>
                <w:rFonts w:ascii="Arial" w:hAnsi="Arial" w:cs="Arial"/>
                <w:color w:val="000000"/>
                <w:sz w:val="22"/>
                <w:szCs w:val="22"/>
              </w:rPr>
              <w:t xml:space="preserve">R$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135,00</w:t>
            </w:r>
          </w:p>
        </w:tc>
      </w:tr>
      <w:tr w:rsidR="0043183D" w:rsidRPr="0078150A" w14:paraId="62C789C4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42CC" w14:textId="540E437E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6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47CF4" w14:textId="57EB6695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óleo diferencial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A6565" w14:textId="109D493C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43183D">
              <w:rPr>
                <w:rFonts w:ascii="Arial" w:hAnsi="Arial" w:cs="Arial"/>
                <w:color w:val="000000"/>
                <w:sz w:val="22"/>
                <w:szCs w:val="22"/>
              </w:rPr>
              <w:t>Litro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0BBD8" w14:textId="1D2FBA9A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6,80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1387" w14:textId="4B166F00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R$ 165,50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0F584" w14:textId="36AD30A9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R$ 1.125,40</w:t>
            </w:r>
          </w:p>
        </w:tc>
      </w:tr>
      <w:tr w:rsidR="0043183D" w:rsidRPr="0078150A" w14:paraId="621A0496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0A6E" w14:textId="6D1A59F8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7E658" w14:textId="2D309F2F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Junta de vedação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C8348" w14:textId="3D57951B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85154F" w14:textId="64000E23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3B5D" w14:textId="712B530B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51317" w14:textId="261DB047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</w:tr>
      <w:tr w:rsidR="0043183D" w:rsidRPr="0078150A" w14:paraId="49F83A78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48BF" w14:textId="26FA72B6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8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4965C" w14:textId="5C006131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Junta de alumínio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9327E" w14:textId="159D86FF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2FB58" w14:textId="57509138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2433" w14:textId="48DFEE1B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R$ 11,50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6B271" w14:textId="51BE56B4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R$ 11,50</w:t>
            </w:r>
          </w:p>
        </w:tc>
      </w:tr>
      <w:tr w:rsidR="0043183D" w:rsidRPr="0078150A" w14:paraId="16F06BB8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00FF" w14:textId="710F6E15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9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0DFD71" w14:textId="0E110984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Junta, aço, dreno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C0CAD7" w14:textId="3EA6C36D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27E6F" w14:textId="1EA40876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4A7B" w14:textId="15E564DF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R$ 8,00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B2892" w14:textId="1C5B75DD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R$ 24,00</w:t>
            </w:r>
          </w:p>
        </w:tc>
      </w:tr>
      <w:tr w:rsidR="0043183D" w:rsidRPr="0078150A" w14:paraId="7779F75B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97BD" w14:textId="0C5AE010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6186E" w14:textId="7BC55142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Fluido, Freio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42DF2" w14:textId="5BCB5719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36BA9" w14:textId="22D93951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62EEE" w14:textId="0278AD19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R$ 65,50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0F98" w14:textId="6A95554C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R$ 131,00</w:t>
            </w:r>
          </w:p>
        </w:tc>
      </w:tr>
      <w:tr w:rsidR="0043183D" w:rsidRPr="0078150A" w14:paraId="3A68234B" w14:textId="77777777" w:rsidTr="0078150A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5FA20" w14:textId="1A7C411B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11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980FB" w14:textId="7DF62DCF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Serviço 4º revisão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5F17A" w14:textId="2EA994F1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Horas 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DBC6C" w14:textId="392FA033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52AD" w14:textId="7321A196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R$ 347,50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A8FB7" w14:textId="6C40E842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R$ 729,75</w:t>
            </w:r>
          </w:p>
        </w:tc>
      </w:tr>
      <w:tr w:rsidR="0043183D" w:rsidRPr="0078150A" w14:paraId="5147FC61" w14:textId="77777777" w:rsidTr="00B86979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F3C01" w14:textId="751E56A7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lastRenderedPageBreak/>
              <w:t>12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DD3EB" w14:textId="111B140E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Oxy- Sanitization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37CB3D" w14:textId="56DD1C19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44644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Uni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CE070" w14:textId="7B8BE211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1D80" w14:textId="406C9119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7983B" w14:textId="20074DB7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R$ 90,00</w:t>
            </w:r>
          </w:p>
        </w:tc>
      </w:tr>
      <w:tr w:rsidR="0043183D" w:rsidRPr="0078150A" w14:paraId="5D14EBC3" w14:textId="77777777" w:rsidTr="00B86979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B9EA" w14:textId="1DF61602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13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C3FFE" w14:textId="533D32F5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Odorizador veículo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3FC206" w14:textId="6DD8B3CC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44644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033659" w14:textId="2D768E4C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95B4F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C9D4" w14:textId="383DD6BF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R$ 114,30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38729" w14:textId="37642EC2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R$ 114,30</w:t>
            </w:r>
          </w:p>
        </w:tc>
      </w:tr>
      <w:tr w:rsidR="0043183D" w:rsidRPr="0078150A" w14:paraId="2ADCD80F" w14:textId="77777777" w:rsidTr="00B86979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3996" w14:textId="7BE0FB72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14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C3D363" w14:textId="1962AC5C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Limpador Universal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9130AB" w14:textId="797AFDC4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44644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Uni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04D055" w14:textId="7E6638D1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4045" w14:textId="329EAA6E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R$ 161,70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3666B" w14:textId="0BFD0539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R$ 161,70</w:t>
            </w:r>
          </w:p>
        </w:tc>
      </w:tr>
      <w:tr w:rsidR="0043183D" w:rsidRPr="0078150A" w14:paraId="16315FEF" w14:textId="77777777" w:rsidTr="00B86979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5A5B6" w14:textId="0E9A0DC5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15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B305B7" w14:textId="04BE0539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OXI- Sanitização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EF2C13" w14:textId="08DB00F3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7AB2A4" w14:textId="54C02851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0,60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3F9F8" w14:textId="6AD7948C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R$ 400,00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9885F" w14:textId="6B6AB8FD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R$ 240,00</w:t>
            </w:r>
          </w:p>
        </w:tc>
      </w:tr>
      <w:tr w:rsidR="0043183D" w:rsidRPr="0078150A" w14:paraId="0699E394" w14:textId="77777777" w:rsidTr="00B86979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9220" w14:textId="26C3E681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16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43C591" w14:textId="7847C51B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Limpeza dos freios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FF33C1" w14:textId="74619F1B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71320E" w14:textId="6021CA37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0,50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0CBE" w14:textId="0B57801E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R$ 470,00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79DB5" w14:textId="36DAB419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R$ 235,00</w:t>
            </w:r>
          </w:p>
        </w:tc>
      </w:tr>
      <w:tr w:rsidR="0043183D" w:rsidRPr="0078150A" w14:paraId="1929BA3B" w14:textId="77777777" w:rsidTr="00B86979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DB5A" w14:textId="62FD2898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17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8D2CD" w14:textId="7F3BFB92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PNEU 265/60R18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4BEAC6" w14:textId="3B2EFDBC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7A81C7" w14:textId="14C8EC24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4,00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6C97" w14:textId="7B17E88E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R$ 1.492,61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F804C" w14:textId="5F419ABA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R$ 5.970,44</w:t>
            </w:r>
          </w:p>
        </w:tc>
      </w:tr>
      <w:tr w:rsidR="0043183D" w:rsidRPr="0078150A" w14:paraId="29E0BB88" w14:textId="77777777" w:rsidTr="00B86979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4DB6" w14:textId="38F38D75" w:rsidR="0043183D" w:rsidRDefault="0043183D" w:rsidP="0043183D">
            <w:pPr>
              <w:contextualSpacing/>
              <w:jc w:val="center"/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kern w:val="2"/>
                <w:sz w:val="22"/>
                <w:szCs w:val="22"/>
                <w:lang w:eastAsia="en-US"/>
                <w14:ligatures w14:val="standardContextual"/>
              </w:rPr>
              <w:t>18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F2134" w14:textId="0DE8C185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Alinhamento e Balanceamento</w:t>
            </w:r>
            <w:r w:rsidR="00B0474B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 4 rodas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397274" w14:textId="2557D863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88636" w14:textId="3615020A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96B0" w14:textId="5EFC1CB0" w:rsidR="0043183D" w:rsidRPr="0078150A" w:rsidRDefault="0043183D" w:rsidP="0043183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R$ 270,00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ECC50" w14:textId="08E56ABA" w:rsidR="0043183D" w:rsidRPr="00DB3588" w:rsidRDefault="0043183D" w:rsidP="0043183D">
            <w:pPr>
              <w:contextualSpacing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R$ 270,00</w:t>
            </w:r>
          </w:p>
        </w:tc>
      </w:tr>
      <w:tr w:rsidR="0043183D" w:rsidRPr="0078150A" w14:paraId="494C3587" w14:textId="77777777" w:rsidTr="00945636">
        <w:trPr>
          <w:trHeight w:val="419"/>
        </w:trPr>
        <w:tc>
          <w:tcPr>
            <w:tcW w:w="97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E99E" w14:textId="36154E60" w:rsidR="0043183D" w:rsidRDefault="0043183D" w:rsidP="0043183D">
            <w:pPr>
              <w:contextualSpacing/>
              <w:jc w:val="right"/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081168"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 xml:space="preserve">Valor Total: </w:t>
            </w:r>
            <w:r>
              <w:rPr>
                <w:rFonts w:ascii="Arial" w:eastAsia="Calibri" w:hAnsi="Arial" w:cs="Arial"/>
                <w:b/>
                <w:bCs/>
                <w:spacing w:val="12"/>
                <w:kern w:val="16"/>
                <w:sz w:val="22"/>
                <w:szCs w:val="22"/>
              </w:rPr>
              <w:t>10.422,59</w:t>
            </w:r>
          </w:p>
        </w:tc>
      </w:tr>
    </w:tbl>
    <w:p w14:paraId="5A20491A" w14:textId="77777777" w:rsidR="00EB2D1F" w:rsidRPr="00914E83" w:rsidRDefault="00EB2D1F" w:rsidP="00F36C3B">
      <w:pPr>
        <w:spacing w:line="360" w:lineRule="auto"/>
        <w:ind w:left="-1134"/>
        <w:jc w:val="both"/>
        <w:rPr>
          <w:rFonts w:ascii="Arial" w:hAnsi="Arial" w:cs="Arial"/>
          <w:color w:val="FF0000"/>
          <w:sz w:val="22"/>
          <w:szCs w:val="22"/>
        </w:rPr>
      </w:pPr>
    </w:p>
    <w:p w14:paraId="23A140FD" w14:textId="77777777" w:rsidR="001C022F" w:rsidRPr="0078150A" w:rsidRDefault="000F5D13" w:rsidP="00EF28EE">
      <w:pPr>
        <w:ind w:left="-1134"/>
        <w:rPr>
          <w:rFonts w:ascii="Arial" w:hAnsi="Arial" w:cs="Arial"/>
          <w:b/>
          <w:sz w:val="22"/>
          <w:szCs w:val="22"/>
        </w:rPr>
      </w:pPr>
      <w:r w:rsidRPr="0078150A">
        <w:rPr>
          <w:rFonts w:ascii="Arial" w:hAnsi="Arial" w:cs="Arial"/>
          <w:b/>
          <w:sz w:val="22"/>
          <w:szCs w:val="22"/>
        </w:rPr>
        <w:t xml:space="preserve">2 – </w:t>
      </w:r>
      <w:r w:rsidR="009C1FB7" w:rsidRPr="0078150A">
        <w:rPr>
          <w:rFonts w:ascii="Arial" w:hAnsi="Arial" w:cs="Arial"/>
          <w:b/>
          <w:sz w:val="22"/>
          <w:szCs w:val="22"/>
        </w:rPr>
        <w:t>FUNDAMENTAÇÃO DA CONTRATAÇÃO</w:t>
      </w:r>
      <w:r w:rsidR="0038193C" w:rsidRPr="0078150A">
        <w:rPr>
          <w:rFonts w:ascii="Arial" w:hAnsi="Arial" w:cs="Arial"/>
          <w:b/>
          <w:sz w:val="22"/>
          <w:szCs w:val="22"/>
        </w:rPr>
        <w:t xml:space="preserve"> </w:t>
      </w:r>
    </w:p>
    <w:p w14:paraId="459AA79B" w14:textId="27594438" w:rsidR="0090187B" w:rsidRPr="001F1E76" w:rsidRDefault="0090187B" w:rsidP="0090187B">
      <w:pPr>
        <w:spacing w:line="360" w:lineRule="auto"/>
        <w:ind w:left="-993" w:firstLine="993"/>
        <w:jc w:val="both"/>
        <w:rPr>
          <w:rFonts w:ascii="Arial" w:hAnsi="Arial" w:cs="Arial"/>
          <w:bCs/>
          <w:sz w:val="24"/>
          <w:szCs w:val="24"/>
        </w:rPr>
      </w:pPr>
      <w:r w:rsidRPr="001F1E76">
        <w:rPr>
          <w:rFonts w:ascii="Arial" w:hAnsi="Arial" w:cs="Arial"/>
          <w:bCs/>
          <w:sz w:val="24"/>
          <w:szCs w:val="24"/>
        </w:rPr>
        <w:t>A contratação se faz necessária para a execução da revisão preventiva e corretiva do sistema do veículo, bem como para a substituição do</w:t>
      </w:r>
      <w:r w:rsidR="00FC08FA">
        <w:rPr>
          <w:rFonts w:ascii="Arial" w:hAnsi="Arial" w:cs="Arial"/>
          <w:bCs/>
          <w:sz w:val="24"/>
          <w:szCs w:val="24"/>
        </w:rPr>
        <w:t>s</w:t>
      </w:r>
      <w:r w:rsidRPr="001F1E76">
        <w:rPr>
          <w:rFonts w:ascii="Arial" w:hAnsi="Arial" w:cs="Arial"/>
          <w:bCs/>
          <w:sz w:val="24"/>
          <w:szCs w:val="24"/>
        </w:rPr>
        <w:t xml:space="preserve"> pneu</w:t>
      </w:r>
      <w:r w:rsidR="00FC08FA">
        <w:rPr>
          <w:rFonts w:ascii="Arial" w:hAnsi="Arial" w:cs="Arial"/>
          <w:bCs/>
          <w:sz w:val="24"/>
          <w:szCs w:val="24"/>
        </w:rPr>
        <w:t>s</w:t>
      </w:r>
      <w:r w:rsidRPr="001F1E76">
        <w:rPr>
          <w:rFonts w:ascii="Arial" w:hAnsi="Arial" w:cs="Arial"/>
          <w:bCs/>
          <w:sz w:val="24"/>
          <w:szCs w:val="24"/>
        </w:rPr>
        <w:t>, uma vez que tais serviços devem ser realizados</w:t>
      </w:r>
      <w:r w:rsidRPr="001F1E76">
        <w:rPr>
          <w:bCs/>
        </w:rPr>
        <w:t xml:space="preserve"> </w:t>
      </w:r>
      <w:r w:rsidRPr="001F1E76">
        <w:rPr>
          <w:rFonts w:ascii="Arial" w:hAnsi="Arial" w:cs="Arial"/>
          <w:bCs/>
          <w:sz w:val="24"/>
          <w:szCs w:val="24"/>
        </w:rPr>
        <w:t>exclusivamente em concessionária autorizada, conforme estabelecido no contrato de garantia do fabricante.</w:t>
      </w:r>
    </w:p>
    <w:p w14:paraId="591CC2BE" w14:textId="03CF645A" w:rsidR="0090187B" w:rsidRPr="00D51E99" w:rsidRDefault="0090187B" w:rsidP="0090187B">
      <w:pPr>
        <w:spacing w:line="360" w:lineRule="auto"/>
        <w:ind w:left="-993" w:firstLine="993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 xml:space="preserve">Ressalta-se que, previamente à revisão, foi realizada </w:t>
      </w:r>
      <w:r w:rsidRPr="00D51E99">
        <w:rPr>
          <w:rFonts w:ascii="Arial" w:hAnsi="Arial" w:cs="Arial"/>
          <w:sz w:val="24"/>
          <w:szCs w:val="24"/>
        </w:rPr>
        <w:t>pré-avaliação técnica pela concessionária autorizada, com o objetivo de verificar a</w:t>
      </w:r>
      <w:r w:rsidRPr="00D51E99">
        <w:rPr>
          <w:rFonts w:ascii="Arial" w:hAnsi="Arial" w:cs="Arial"/>
          <w:bCs/>
          <w:sz w:val="24"/>
          <w:szCs w:val="24"/>
        </w:rPr>
        <w:t xml:space="preserve">s condições gerais do veículo e identificar os serviços necessários à revisão programada. Durante essa avaliação inicial, especialmente na verificação do alinhamento e balanceamento, constatou-se a necessidade de substituição dos </w:t>
      </w:r>
      <w:r w:rsidR="00A91102">
        <w:rPr>
          <w:rFonts w:ascii="Arial" w:hAnsi="Arial" w:cs="Arial"/>
          <w:bCs/>
          <w:sz w:val="24"/>
          <w:szCs w:val="24"/>
        </w:rPr>
        <w:t xml:space="preserve">4 </w:t>
      </w:r>
      <w:r w:rsidRPr="00D51E99">
        <w:rPr>
          <w:rFonts w:ascii="Arial" w:hAnsi="Arial" w:cs="Arial"/>
          <w:bCs/>
          <w:sz w:val="24"/>
          <w:szCs w:val="24"/>
        </w:rPr>
        <w:t>pneus, em razão do desgaste apresentado.</w:t>
      </w:r>
    </w:p>
    <w:p w14:paraId="3F67E045" w14:textId="0EB48686" w:rsidR="0090187B" w:rsidRPr="00D51E99" w:rsidRDefault="0090187B" w:rsidP="007E3C80">
      <w:pPr>
        <w:spacing w:line="360" w:lineRule="auto"/>
        <w:ind w:left="-993" w:firstLine="993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>Considerando que se trata da primeira troca d</w:t>
      </w:r>
      <w:r w:rsidR="006647B4">
        <w:rPr>
          <w:rFonts w:ascii="Arial" w:hAnsi="Arial" w:cs="Arial"/>
          <w:bCs/>
          <w:sz w:val="24"/>
          <w:szCs w:val="24"/>
        </w:rPr>
        <w:t>os</w:t>
      </w:r>
      <w:r w:rsidR="007E3C80">
        <w:rPr>
          <w:rFonts w:ascii="Arial" w:hAnsi="Arial" w:cs="Arial"/>
          <w:bCs/>
          <w:sz w:val="24"/>
          <w:szCs w:val="24"/>
        </w:rPr>
        <w:t xml:space="preserve"> </w:t>
      </w:r>
      <w:r w:rsidRPr="00D51E99">
        <w:rPr>
          <w:rFonts w:ascii="Arial" w:hAnsi="Arial" w:cs="Arial"/>
          <w:bCs/>
          <w:sz w:val="24"/>
          <w:szCs w:val="24"/>
        </w:rPr>
        <w:t>pneu</w:t>
      </w:r>
      <w:r w:rsidR="006647B4">
        <w:rPr>
          <w:rFonts w:ascii="Arial" w:hAnsi="Arial" w:cs="Arial"/>
          <w:bCs/>
          <w:sz w:val="24"/>
          <w:szCs w:val="24"/>
        </w:rPr>
        <w:t>s</w:t>
      </w:r>
      <w:r w:rsidRPr="00D51E99">
        <w:rPr>
          <w:rFonts w:ascii="Arial" w:hAnsi="Arial" w:cs="Arial"/>
          <w:bCs/>
          <w:sz w:val="24"/>
          <w:szCs w:val="24"/>
        </w:rPr>
        <w:t xml:space="preserve"> do veículo e que este</w:t>
      </w:r>
      <w:r w:rsidR="001F3E68">
        <w:rPr>
          <w:rFonts w:ascii="Arial" w:hAnsi="Arial" w:cs="Arial"/>
          <w:bCs/>
          <w:sz w:val="24"/>
          <w:szCs w:val="24"/>
        </w:rPr>
        <w:t>s</w:t>
      </w:r>
      <w:r w:rsidRPr="00D51E99">
        <w:rPr>
          <w:rFonts w:ascii="Arial" w:hAnsi="Arial" w:cs="Arial"/>
          <w:bCs/>
          <w:sz w:val="24"/>
          <w:szCs w:val="24"/>
        </w:rPr>
        <w:t xml:space="preserve"> ainda se encontra</w:t>
      </w:r>
      <w:r w:rsidR="001F3E68">
        <w:rPr>
          <w:rFonts w:ascii="Arial" w:hAnsi="Arial" w:cs="Arial"/>
          <w:bCs/>
          <w:sz w:val="24"/>
          <w:szCs w:val="24"/>
        </w:rPr>
        <w:t>m</w:t>
      </w:r>
      <w:r w:rsidRPr="00D51E99">
        <w:rPr>
          <w:rFonts w:ascii="Arial" w:hAnsi="Arial" w:cs="Arial"/>
          <w:bCs/>
          <w:sz w:val="24"/>
          <w:szCs w:val="24"/>
        </w:rPr>
        <w:t xml:space="preserve"> dentro do período de garantia contratual, conforme contrato em anexo, a substituição mostrou-se indispensável para que a garantia do fabricante não fosse comprometida. O descumprimento dessa exigência, seja pela não realização no prazo estipulado ou pela execução em oficina não credenciada, poderá acarretar a transgressão das condições contratuais de garantia, transferindo ao Município a total responsabilidade pelos custos decorrentes de eventuais reparos ou substituições de peças que, durante o período de garantia, seriam de encargo da fabricante.</w:t>
      </w:r>
    </w:p>
    <w:p w14:paraId="23C646A2" w14:textId="77777777" w:rsidR="007E3C80" w:rsidRDefault="0090187B" w:rsidP="0090187B">
      <w:pPr>
        <w:spacing w:line="360" w:lineRule="auto"/>
        <w:ind w:left="-993" w:firstLine="993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>Ressalta-se, ainda, que a troca do</w:t>
      </w:r>
      <w:r w:rsidR="002F771E">
        <w:rPr>
          <w:rFonts w:ascii="Arial" w:hAnsi="Arial" w:cs="Arial"/>
          <w:bCs/>
          <w:sz w:val="24"/>
          <w:szCs w:val="24"/>
        </w:rPr>
        <w:t>s</w:t>
      </w:r>
      <w:r w:rsidRPr="00D51E99">
        <w:rPr>
          <w:rFonts w:ascii="Arial" w:hAnsi="Arial" w:cs="Arial"/>
          <w:bCs/>
          <w:sz w:val="24"/>
          <w:szCs w:val="24"/>
        </w:rPr>
        <w:t xml:space="preserve"> pneu</w:t>
      </w:r>
      <w:r w:rsidR="002F771E">
        <w:rPr>
          <w:rFonts w:ascii="Arial" w:hAnsi="Arial" w:cs="Arial"/>
          <w:bCs/>
          <w:sz w:val="24"/>
          <w:szCs w:val="24"/>
        </w:rPr>
        <w:t>s</w:t>
      </w:r>
      <w:r w:rsidRPr="00D51E99">
        <w:rPr>
          <w:rFonts w:ascii="Arial" w:hAnsi="Arial" w:cs="Arial"/>
          <w:bCs/>
          <w:sz w:val="24"/>
          <w:szCs w:val="24"/>
        </w:rPr>
        <w:t xml:space="preserve"> em concessionária autorizada é condição expressa para a manutenção da garantia do veículo, uma vez que envolve procedimentos técnicos específicos, utilização de peças homologadas e o devido registro das intervenções, </w:t>
      </w:r>
    </w:p>
    <w:p w14:paraId="0F138A77" w14:textId="3E998D15" w:rsidR="0090187B" w:rsidRPr="00D51E99" w:rsidRDefault="0090187B" w:rsidP="007E3C80">
      <w:pPr>
        <w:spacing w:line="360" w:lineRule="auto"/>
        <w:ind w:left="-993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lastRenderedPageBreak/>
        <w:t>conforme normas do fabricante. A inobservância desses critérios pode resultar na perda do direito à cobertura contratual, ocasionando prejuízos significativos ao erário e caracterizando má gestão do patrimônio público.</w:t>
      </w:r>
    </w:p>
    <w:p w14:paraId="7BB3B112" w14:textId="77777777" w:rsidR="0090187B" w:rsidRPr="00D51E99" w:rsidRDefault="0090187B" w:rsidP="0090187B">
      <w:pPr>
        <w:spacing w:line="360" w:lineRule="auto"/>
        <w:ind w:left="-993" w:firstLine="993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>A manutenção preventiva, incluindo a substituição de componentes sujeitos a desgaste natural, como os pneus, além de requisito técnico para a preservação da garantia, é medida que assegura a plena eficiência, a confiabilidade e a vida útil do bem público. Ademais, o descumprimento dessas obrigações pode configurar violação aos princípios da economicidade e da eficiência, previstos no art. 37, caput, da Constituição Federal, tendo em vista que a ausência da revisão preventiva ou a realização inadequada da troca de pneus implicará gastos adicionais e desnecessários com recursos públicos para cobrir reparos que seriam custeados pela garantia do fabricante.</w:t>
      </w:r>
    </w:p>
    <w:p w14:paraId="379D086F" w14:textId="77777777" w:rsidR="0090187B" w:rsidRPr="00D51E99" w:rsidRDefault="0090187B" w:rsidP="0090187B">
      <w:pPr>
        <w:spacing w:line="360" w:lineRule="auto"/>
        <w:ind w:left="-993" w:firstLine="993"/>
        <w:jc w:val="both"/>
        <w:rPr>
          <w:rFonts w:ascii="Arial" w:hAnsi="Arial" w:cs="Arial"/>
          <w:bCs/>
          <w:sz w:val="24"/>
          <w:szCs w:val="24"/>
        </w:rPr>
      </w:pPr>
      <w:r w:rsidRPr="00D51E99">
        <w:rPr>
          <w:rFonts w:ascii="Arial" w:hAnsi="Arial" w:cs="Arial"/>
          <w:bCs/>
          <w:sz w:val="24"/>
          <w:szCs w:val="24"/>
        </w:rPr>
        <w:t>Dessa forma, a contratação ora proposta não apenas resguarda o direito à garantia contratual, como também preserva o patrimônio público, previne despesas evitáveis, assegura a continuidade dos serviços públicos dependentes do veículo e cumpre as determinações legais aplicáveis à boa administração.</w:t>
      </w:r>
    </w:p>
    <w:p w14:paraId="532CF067" w14:textId="77777777" w:rsidR="007A77FF" w:rsidRDefault="007A77FF" w:rsidP="007A77FF">
      <w:pPr>
        <w:spacing w:line="360" w:lineRule="auto"/>
        <w:ind w:left="-1134" w:firstLine="1134"/>
        <w:jc w:val="both"/>
        <w:rPr>
          <w:rFonts w:ascii="Arial" w:hAnsi="Arial" w:cs="Arial"/>
          <w:bCs/>
          <w:sz w:val="24"/>
          <w:szCs w:val="24"/>
        </w:rPr>
      </w:pPr>
    </w:p>
    <w:p w14:paraId="13AC62C9" w14:textId="59F024A0" w:rsidR="007A77FF" w:rsidRPr="007A77FF" w:rsidRDefault="007A77FF" w:rsidP="007A77FF">
      <w:pPr>
        <w:spacing w:line="360" w:lineRule="auto"/>
        <w:ind w:left="-1134" w:firstLine="1134"/>
        <w:jc w:val="both"/>
        <w:rPr>
          <w:rFonts w:ascii="Arial" w:hAnsi="Arial" w:cs="Arial"/>
          <w:b/>
          <w:sz w:val="24"/>
          <w:szCs w:val="24"/>
        </w:rPr>
      </w:pPr>
      <w:r w:rsidRPr="007A77FF">
        <w:rPr>
          <w:rFonts w:ascii="Arial" w:hAnsi="Arial" w:cs="Arial"/>
          <w:b/>
          <w:sz w:val="24"/>
          <w:szCs w:val="24"/>
        </w:rPr>
        <w:t xml:space="preserve">2.1 – DA DISPENSA DO ETP </w:t>
      </w:r>
    </w:p>
    <w:p w14:paraId="47A58FCF" w14:textId="77777777" w:rsidR="007A77FF" w:rsidRPr="00974BD5" w:rsidRDefault="007A77FF" w:rsidP="007A77FF">
      <w:pPr>
        <w:spacing w:line="360" w:lineRule="auto"/>
        <w:ind w:left="-1134" w:firstLine="1134"/>
        <w:jc w:val="both"/>
        <w:rPr>
          <w:rFonts w:ascii="Arial" w:hAnsi="Arial" w:cs="Arial"/>
          <w:spacing w:val="12"/>
          <w:kern w:val="16"/>
          <w:sz w:val="24"/>
          <w:szCs w:val="24"/>
        </w:rPr>
      </w:pPr>
      <w:r w:rsidRPr="00974BD5">
        <w:rPr>
          <w:rFonts w:ascii="Arial" w:hAnsi="Arial" w:cs="Arial"/>
          <w:spacing w:val="12"/>
          <w:kern w:val="16"/>
          <w:sz w:val="24"/>
          <w:szCs w:val="24"/>
        </w:rPr>
        <w:t xml:space="preserve">Conforme consta no Decreto Municipal 7.033/2024 (Decreto qual estabelece regras e diretrizes para a aplicação da Lei Federal nº 14.133, de 1º de abril de 2021), traz em seu rol, bem como a Lei 14.133/21, a possibilidade de dispensa do Estudo Técnico Preliminar. </w:t>
      </w:r>
    </w:p>
    <w:p w14:paraId="1DE2E83B" w14:textId="77777777" w:rsidR="007A77FF" w:rsidRPr="007A77FF" w:rsidRDefault="007A77FF" w:rsidP="007A77FF">
      <w:pPr>
        <w:spacing w:line="360" w:lineRule="auto"/>
        <w:ind w:left="-1134" w:firstLine="1134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Trata-se de obrigação expressa no manual do fabricante e nas condições contratuais, cuja execução é imprescindível para a manutenção da garantia do veículo. A não realização dessa revisão nos prazos e pela rede autorizada implica a imediata perda da cobertura contratual de garantia, transferindo integralmente ao Município os custos de eventuais reparos e substituições de peças que, durante o período de vigência da garantia, seriam de responsabilidade da fabricante.</w:t>
      </w:r>
    </w:p>
    <w:p w14:paraId="24F3DDC7" w14:textId="77777777" w:rsidR="007A77FF" w:rsidRPr="007A77FF" w:rsidRDefault="007A77FF" w:rsidP="007A77FF">
      <w:pPr>
        <w:spacing w:line="360" w:lineRule="auto"/>
        <w:ind w:left="-1134" w:firstLine="1134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Dessa forma, a escolha da concessionária autorizada não decorre de critério de conveniência, mas sim de exigência técnica e contratual, não sendo possível a execução do serviço por outro fornecedor sem que haja prejuízo direto ao patrimônio público.</w:t>
      </w:r>
    </w:p>
    <w:p w14:paraId="3A8FD391" w14:textId="77777777" w:rsidR="007A77FF" w:rsidRPr="007A77FF" w:rsidRDefault="007A77FF" w:rsidP="007A77FF">
      <w:pPr>
        <w:spacing w:line="360" w:lineRule="auto"/>
        <w:ind w:left="-1134" w:firstLine="1134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lastRenderedPageBreak/>
        <w:t xml:space="preserve">Adicionalmente, o valor estimado para a presente contratação enquadra-se como de </w:t>
      </w:r>
      <w:r w:rsidRPr="007A77FF">
        <w:rPr>
          <w:rFonts w:ascii="Arial" w:hAnsi="Arial" w:cs="Arial"/>
          <w:b/>
          <w:bCs/>
          <w:sz w:val="24"/>
          <w:szCs w:val="24"/>
        </w:rPr>
        <w:t>pequeno montante</w:t>
      </w:r>
      <w:r w:rsidRPr="007A77FF">
        <w:rPr>
          <w:rFonts w:ascii="Arial" w:hAnsi="Arial" w:cs="Arial"/>
          <w:bCs/>
          <w:sz w:val="24"/>
          <w:szCs w:val="24"/>
        </w:rPr>
        <w:t>, de acordo com os limites legais vigentes, não justificando a realização de Estudo Técnico Preliminar ou planejamento detalhado, visto que se trata de contratação pontual, de baixo impacto financeiro e de natureza rotineira, com objeto e especificações previamente determinados pelo contrato original e pelo fabricante.</w:t>
      </w:r>
    </w:p>
    <w:p w14:paraId="3AB424F6" w14:textId="77777777" w:rsidR="007A77FF" w:rsidRPr="007A77FF" w:rsidRDefault="007A77FF" w:rsidP="007A77FF">
      <w:pPr>
        <w:spacing w:line="360" w:lineRule="auto"/>
        <w:ind w:left="-1134" w:firstLine="1134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Assim, considerando:</w:t>
      </w:r>
    </w:p>
    <w:p w14:paraId="2BFACF8E" w14:textId="77777777" w:rsidR="007A77FF" w:rsidRPr="007A77FF" w:rsidRDefault="007A77FF" w:rsidP="007A77FF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Que o serviço é obrigatório para a preservação da garantia do veículo;</w:t>
      </w:r>
    </w:p>
    <w:p w14:paraId="4FF93A6D" w14:textId="77777777" w:rsidR="007A77FF" w:rsidRPr="007A77FF" w:rsidRDefault="007A77FF" w:rsidP="007A77FF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Que há previsão expressa no contrato original com a concessionária;</w:t>
      </w:r>
    </w:p>
    <w:p w14:paraId="27433826" w14:textId="77777777" w:rsidR="007A77FF" w:rsidRPr="007A77FF" w:rsidRDefault="007A77FF" w:rsidP="007A77FF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Que somente a concessionária autorizada detém a habilitação técnica e o credenciamento necessários para execução válida;</w:t>
      </w:r>
    </w:p>
    <w:p w14:paraId="58CDC765" w14:textId="77777777" w:rsidR="007A77FF" w:rsidRPr="007A77FF" w:rsidRDefault="007A77FF" w:rsidP="007A77FF">
      <w:pPr>
        <w:numPr>
          <w:ilvl w:val="0"/>
          <w:numId w:val="26"/>
        </w:numPr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>Que o valor é de pequeno montante e a contratação é pontual;</w:t>
      </w:r>
    </w:p>
    <w:p w14:paraId="6F6F5112" w14:textId="4FCE0E17" w:rsidR="00B84F4D" w:rsidRPr="00DB3588" w:rsidRDefault="007A77FF" w:rsidP="009359AB">
      <w:pPr>
        <w:spacing w:line="360" w:lineRule="auto"/>
        <w:ind w:left="-1134" w:firstLine="1134"/>
        <w:jc w:val="both"/>
        <w:rPr>
          <w:rFonts w:ascii="Arial" w:hAnsi="Arial" w:cs="Arial"/>
          <w:bCs/>
          <w:sz w:val="24"/>
          <w:szCs w:val="24"/>
        </w:rPr>
      </w:pPr>
      <w:r w:rsidRPr="007A77FF">
        <w:rPr>
          <w:rFonts w:ascii="Arial" w:hAnsi="Arial" w:cs="Arial"/>
          <w:bCs/>
          <w:sz w:val="24"/>
          <w:szCs w:val="24"/>
        </w:rPr>
        <w:t xml:space="preserve">Conclui-se pela </w:t>
      </w:r>
      <w:r w:rsidRPr="009359AB">
        <w:rPr>
          <w:rFonts w:ascii="Arial" w:hAnsi="Arial" w:cs="Arial"/>
          <w:sz w:val="24"/>
          <w:szCs w:val="24"/>
        </w:rPr>
        <w:t>dispensa da elaboração do Estudo Técnico Preliminar, nos</w:t>
      </w:r>
      <w:r w:rsidRPr="007A77FF">
        <w:rPr>
          <w:rFonts w:ascii="Arial" w:hAnsi="Arial" w:cs="Arial"/>
          <w:bCs/>
          <w:sz w:val="24"/>
          <w:szCs w:val="24"/>
        </w:rPr>
        <w:t xml:space="preserve"> termos da legislação aplicável, mantendo-se a conformidade técnica, legal e administrativa da contratação.</w:t>
      </w:r>
    </w:p>
    <w:p w14:paraId="0FE4EFD6" w14:textId="77777777" w:rsidR="0038193C" w:rsidRPr="00DB3588" w:rsidRDefault="0038193C" w:rsidP="00EF28EE">
      <w:pPr>
        <w:ind w:left="-1134"/>
        <w:rPr>
          <w:rFonts w:ascii="Arial" w:hAnsi="Arial" w:cs="Arial"/>
          <w:b/>
          <w:sz w:val="24"/>
          <w:szCs w:val="24"/>
        </w:rPr>
      </w:pPr>
      <w:r w:rsidRPr="00DB3588">
        <w:rPr>
          <w:rFonts w:ascii="Arial" w:hAnsi="Arial" w:cs="Arial"/>
          <w:b/>
          <w:sz w:val="24"/>
          <w:szCs w:val="24"/>
        </w:rPr>
        <w:t xml:space="preserve">                                </w:t>
      </w:r>
    </w:p>
    <w:p w14:paraId="734D3C89" w14:textId="1A2895D9" w:rsidR="00ED0864" w:rsidRPr="0078150A" w:rsidRDefault="00031A5A" w:rsidP="00CD7752">
      <w:pPr>
        <w:spacing w:line="360" w:lineRule="auto"/>
        <w:ind w:left="-1134"/>
        <w:rPr>
          <w:rFonts w:ascii="Arial" w:hAnsi="Arial" w:cs="Arial"/>
          <w:b/>
          <w:color w:val="FF0000"/>
          <w:sz w:val="22"/>
          <w:szCs w:val="22"/>
        </w:rPr>
      </w:pPr>
      <w:r w:rsidRPr="0078150A">
        <w:rPr>
          <w:rFonts w:ascii="Arial" w:hAnsi="Arial" w:cs="Arial"/>
          <w:b/>
          <w:sz w:val="22"/>
          <w:szCs w:val="22"/>
        </w:rPr>
        <w:t xml:space="preserve">3 – DESCRIÇÃO </w:t>
      </w:r>
      <w:r w:rsidR="009C1FB7" w:rsidRPr="0078150A">
        <w:rPr>
          <w:rFonts w:ascii="Arial" w:hAnsi="Arial" w:cs="Arial"/>
          <w:b/>
          <w:sz w:val="22"/>
          <w:szCs w:val="22"/>
        </w:rPr>
        <w:t>DA SOLUÇÃO COMO UM TODO</w:t>
      </w:r>
    </w:p>
    <w:p w14:paraId="024DB9CA" w14:textId="77777777" w:rsidR="00CD7752" w:rsidRPr="00CD7752" w:rsidRDefault="00CD7752" w:rsidP="00CD7752">
      <w:pPr>
        <w:spacing w:line="360" w:lineRule="auto"/>
        <w:ind w:left="-1134" w:firstLine="851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7752">
        <w:rPr>
          <w:rFonts w:ascii="Arial" w:hAnsi="Arial" w:cs="Arial"/>
          <w:bCs/>
          <w:sz w:val="24"/>
          <w:szCs w:val="24"/>
        </w:rPr>
        <w:t>A presente contratação tem por objeto a execução da revisão preventiva e corretiva do sistema do veículo oficial do Município, junto à rede de assistência técnica autorizada do fabricante, observando rigorosamente os prazos e procedimentos estabelecidos no manual do proprietário e nas condições de garantia.</w:t>
      </w:r>
    </w:p>
    <w:p w14:paraId="7ADD314D" w14:textId="77777777" w:rsidR="00CD7752" w:rsidRPr="00CD7752" w:rsidRDefault="00CD7752" w:rsidP="00CD7752">
      <w:pPr>
        <w:spacing w:line="360" w:lineRule="auto"/>
        <w:ind w:left="-1134" w:firstLine="851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7752">
        <w:rPr>
          <w:rFonts w:ascii="Arial" w:hAnsi="Arial" w:cs="Arial"/>
          <w:bCs/>
          <w:sz w:val="24"/>
          <w:szCs w:val="24"/>
        </w:rPr>
        <w:t>A solução abrange a realização integral dos serviços previstos pelo fabricante para a manutenção da garantia contratual, incluindo inspeções, ajustes, substituição de peças e componentes, verificação de sistemas mecânicos, elétricos e eletrônicos, bem como atualização de softwares embarcados, quando aplicável.</w:t>
      </w:r>
    </w:p>
    <w:p w14:paraId="12B95CA6" w14:textId="77777777" w:rsidR="00CD7752" w:rsidRPr="00CD7752" w:rsidRDefault="00CD7752" w:rsidP="00CD7752">
      <w:pPr>
        <w:spacing w:line="360" w:lineRule="auto"/>
        <w:ind w:left="-1134" w:firstLine="851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7752">
        <w:rPr>
          <w:rFonts w:ascii="Arial" w:hAnsi="Arial" w:cs="Arial"/>
          <w:bCs/>
          <w:sz w:val="24"/>
          <w:szCs w:val="24"/>
        </w:rPr>
        <w:t>O objetivo é assegurar o pleno funcionamento, a confiabilidade e a vida útil do veículo, prevenindo falhas mecânicas ou elétricas que possam comprometer a segurança, a eficiência e a continuidade dos serviços públicos que dependem do bem. A execução correta e tempestiva das revisões garantirá que eventuais defeitos de fabricação sejam reparados sem custos para o Município, resguardando a cobertura contratual da garantia e evitando despesas indevidas ao erário.</w:t>
      </w:r>
    </w:p>
    <w:p w14:paraId="4B725E9B" w14:textId="0F1A3D55" w:rsidR="00A3406A" w:rsidRDefault="00CD7752" w:rsidP="00CD7752">
      <w:pPr>
        <w:spacing w:line="360" w:lineRule="auto"/>
        <w:ind w:left="-1134" w:firstLine="851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CD7752">
        <w:rPr>
          <w:rFonts w:ascii="Arial" w:hAnsi="Arial" w:cs="Arial"/>
          <w:bCs/>
          <w:sz w:val="24"/>
          <w:szCs w:val="24"/>
        </w:rPr>
        <w:lastRenderedPageBreak/>
        <w:t>Essa contratação também atende aos princípios da economicidade e eficiência (art. 37 da Constituição Federal) e cumpre as determinações da Lei nº 14.133/2021, especialmente quanto à preservação do patrimônio público e à adoção de medidas preventivas que evitem prejuízos financeiros e operacionais. Ao assegurar que o veículo permaneça em perfeito estado de uso, a solução contribui diretamente para a continuidade e a qualidade dos serviços prestados à população.</w:t>
      </w:r>
    </w:p>
    <w:p w14:paraId="777EBE99" w14:textId="77777777" w:rsidR="00CD7752" w:rsidRPr="00CD7752" w:rsidRDefault="00CD7752" w:rsidP="00CD7752">
      <w:pPr>
        <w:spacing w:line="360" w:lineRule="auto"/>
        <w:ind w:left="-1134" w:firstLine="851"/>
        <w:contextualSpacing/>
        <w:jc w:val="both"/>
        <w:rPr>
          <w:rFonts w:ascii="Arial" w:hAnsi="Arial" w:cs="Arial"/>
          <w:bCs/>
          <w:sz w:val="24"/>
          <w:szCs w:val="24"/>
        </w:rPr>
      </w:pPr>
    </w:p>
    <w:p w14:paraId="6EF0C9F5" w14:textId="055FA9CC" w:rsidR="00CD7752" w:rsidRDefault="009C1FB7" w:rsidP="00CD7752">
      <w:pPr>
        <w:spacing w:line="360" w:lineRule="auto"/>
        <w:ind w:left="-113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78150A">
        <w:rPr>
          <w:rFonts w:ascii="Arial" w:hAnsi="Arial" w:cs="Arial"/>
          <w:b/>
          <w:sz w:val="22"/>
          <w:szCs w:val="22"/>
        </w:rPr>
        <w:t>4 – REQUISITOS DA</w:t>
      </w:r>
      <w:r w:rsidR="00ED0864" w:rsidRPr="0078150A">
        <w:rPr>
          <w:rFonts w:ascii="Arial" w:hAnsi="Arial" w:cs="Arial"/>
          <w:b/>
          <w:sz w:val="22"/>
          <w:szCs w:val="22"/>
        </w:rPr>
        <w:t xml:space="preserve"> CONTRATAÇÃO</w:t>
      </w:r>
    </w:p>
    <w:p w14:paraId="7AC085BE" w14:textId="77777777" w:rsidR="00CD7752" w:rsidRPr="0078150A" w:rsidRDefault="00CD7752" w:rsidP="00CD7752">
      <w:pPr>
        <w:spacing w:line="360" w:lineRule="auto"/>
        <w:ind w:left="-1134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2258498D" w14:textId="6480B57D" w:rsidR="00CD7752" w:rsidRPr="00CD7752" w:rsidRDefault="00CD7752" w:rsidP="00CD7752">
      <w:pPr>
        <w:spacing w:line="360" w:lineRule="auto"/>
        <w:ind w:left="-1134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 xml:space="preserve"> </w:t>
      </w:r>
      <w:r w:rsidRPr="00CD7752">
        <w:rPr>
          <w:rFonts w:ascii="Arial" w:hAnsi="Arial" w:cs="Arial"/>
          <w:b/>
          <w:sz w:val="22"/>
          <w:szCs w:val="22"/>
        </w:rPr>
        <w:t>Execução dos Serviços pela Rede Autorizada</w:t>
      </w:r>
    </w:p>
    <w:p w14:paraId="300A7580" w14:textId="77777777" w:rsidR="00CD7752" w:rsidRDefault="00CD7752" w:rsidP="00CD7752">
      <w:pPr>
        <w:numPr>
          <w:ilvl w:val="0"/>
          <w:numId w:val="14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A contratada deverá ser oficina credenciada/autorizada pelo fabricante do veículo, devidamente habilitada para realizar revisões preventivas e corretivas dentro dos padrões técnicos exigidos.</w:t>
      </w:r>
    </w:p>
    <w:p w14:paraId="2BB07670" w14:textId="77777777" w:rsidR="00971764" w:rsidRPr="00CD7752" w:rsidRDefault="00971764" w:rsidP="00971764">
      <w:pPr>
        <w:spacing w:line="360" w:lineRule="auto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6DC696DA" w14:textId="1DE1FC01" w:rsidR="00CD7752" w:rsidRPr="00CD7752" w:rsidRDefault="00CD7752" w:rsidP="00CD7752">
      <w:pPr>
        <w:spacing w:line="360" w:lineRule="auto"/>
        <w:ind w:left="-1134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/>
          <w:sz w:val="22"/>
          <w:szCs w:val="22"/>
        </w:rPr>
        <w:t>Serviços Abrangidos</w:t>
      </w:r>
    </w:p>
    <w:p w14:paraId="76960F52" w14:textId="77777777" w:rsidR="00CD7752" w:rsidRPr="00CD7752" w:rsidRDefault="00CD7752" w:rsidP="00CD7752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Realização integral da revisão preventiva prevista no manual do fabricante, incluindo inspeções, ajustes e substituição de peças ou fluidos especificados.</w:t>
      </w:r>
    </w:p>
    <w:p w14:paraId="75D6ACCE" w14:textId="77777777" w:rsidR="00CD7752" w:rsidRPr="00CD7752" w:rsidRDefault="00CD7752" w:rsidP="00CD7752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Execução de serviços corretivos necessários para sanar eventuais defeitos ou falhas detectadas durante a revisão, desde que cobertos pela garantia.</w:t>
      </w:r>
    </w:p>
    <w:p w14:paraId="47B049F4" w14:textId="77777777" w:rsidR="00CD7752" w:rsidRPr="00CD7752" w:rsidRDefault="00CD7752" w:rsidP="00CD7752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Verificação completa dos sistemas mecânicos, elétricos, eletrônicos, de freios, suspensão, direção, climatização e demais componentes previstos pelo fabricante.</w:t>
      </w:r>
    </w:p>
    <w:p w14:paraId="5111FDDD" w14:textId="77777777" w:rsidR="00CD7752" w:rsidRPr="00CD7752" w:rsidRDefault="00CD7752" w:rsidP="00CD7752">
      <w:pPr>
        <w:numPr>
          <w:ilvl w:val="0"/>
          <w:numId w:val="15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Atualização de softwares e sistemas embarcados, quando aplicável.</w:t>
      </w:r>
    </w:p>
    <w:p w14:paraId="3A44FA87" w14:textId="21A14CCD" w:rsidR="00CD7752" w:rsidRPr="00CD7752" w:rsidRDefault="00CD7752" w:rsidP="00CD7752">
      <w:pPr>
        <w:spacing w:line="360" w:lineRule="auto"/>
        <w:ind w:left="-1134"/>
        <w:rPr>
          <w:rFonts w:ascii="Arial" w:hAnsi="Arial" w:cs="Arial"/>
          <w:b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 xml:space="preserve"> </w:t>
      </w:r>
      <w:r w:rsidRPr="00CD7752">
        <w:rPr>
          <w:rFonts w:ascii="Arial" w:hAnsi="Arial" w:cs="Arial"/>
          <w:b/>
          <w:sz w:val="22"/>
          <w:szCs w:val="22"/>
        </w:rPr>
        <w:t>Prazos e Agendamento</w:t>
      </w:r>
    </w:p>
    <w:p w14:paraId="034BCE76" w14:textId="77777777" w:rsidR="00CD7752" w:rsidRPr="00CD7752" w:rsidRDefault="00CD7752" w:rsidP="00CD7752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A revisão deverá ser realizada dentro do prazo estipulado pelo fabricante para manutenção da garantia contratual.</w:t>
      </w:r>
    </w:p>
    <w:p w14:paraId="0E3C27F0" w14:textId="302D6E3C" w:rsidR="00CD7752" w:rsidRPr="00CD7752" w:rsidRDefault="00CD7752" w:rsidP="00CD7752">
      <w:pPr>
        <w:numPr>
          <w:ilvl w:val="0"/>
          <w:numId w:val="16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 xml:space="preserve">O agendamento e execução do serviço deverão ocorrer em prazo máximo de </w:t>
      </w:r>
      <w:r w:rsidR="00971764">
        <w:rPr>
          <w:rFonts w:ascii="Arial" w:hAnsi="Arial" w:cs="Arial"/>
          <w:bCs/>
          <w:sz w:val="22"/>
          <w:szCs w:val="22"/>
        </w:rPr>
        <w:t>3 (</w:t>
      </w:r>
      <w:r w:rsidR="007A77FF">
        <w:rPr>
          <w:rFonts w:ascii="Arial" w:hAnsi="Arial" w:cs="Arial"/>
          <w:bCs/>
          <w:sz w:val="22"/>
          <w:szCs w:val="22"/>
        </w:rPr>
        <w:t xml:space="preserve">três) </w:t>
      </w:r>
      <w:r w:rsidR="007A77FF" w:rsidRPr="00CD7752">
        <w:rPr>
          <w:rFonts w:ascii="Arial" w:hAnsi="Arial" w:cs="Arial"/>
          <w:bCs/>
          <w:sz w:val="22"/>
          <w:szCs w:val="22"/>
        </w:rPr>
        <w:t>dias</w:t>
      </w:r>
      <w:r w:rsidRPr="00CD7752">
        <w:rPr>
          <w:rFonts w:ascii="Arial" w:hAnsi="Arial" w:cs="Arial"/>
          <w:bCs/>
          <w:sz w:val="22"/>
          <w:szCs w:val="22"/>
        </w:rPr>
        <w:t xml:space="preserve"> úteis a contar da emissão da ordem de serviço pela contratante.</w:t>
      </w:r>
    </w:p>
    <w:p w14:paraId="34D4D5F7" w14:textId="440C130A" w:rsidR="00CD7752" w:rsidRPr="00CD7752" w:rsidRDefault="00CD7752" w:rsidP="00CD7752">
      <w:pPr>
        <w:spacing w:line="360" w:lineRule="auto"/>
        <w:ind w:left="-1134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 xml:space="preserve"> </w:t>
      </w:r>
      <w:r w:rsidRPr="00CD7752">
        <w:rPr>
          <w:rFonts w:ascii="Arial" w:hAnsi="Arial" w:cs="Arial"/>
          <w:b/>
          <w:sz w:val="22"/>
          <w:szCs w:val="22"/>
        </w:rPr>
        <w:t>Peças e Materiais Utilizados</w:t>
      </w:r>
    </w:p>
    <w:p w14:paraId="642142EA" w14:textId="77777777" w:rsidR="00CD7752" w:rsidRPr="00CD7752" w:rsidRDefault="00CD7752" w:rsidP="00CD7752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Todas as peças utilizadas deverão ser originais e novas, com comprovação de procedência.</w:t>
      </w:r>
    </w:p>
    <w:p w14:paraId="09AC1F28" w14:textId="6786E2D3" w:rsidR="007A77FF" w:rsidRPr="00B84F4D" w:rsidRDefault="00CD7752" w:rsidP="007A77FF">
      <w:pPr>
        <w:numPr>
          <w:ilvl w:val="0"/>
          <w:numId w:val="1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Não será admitido o uso de peças recondicionadas, paralelas ou de procedência duvidosa.</w:t>
      </w:r>
    </w:p>
    <w:p w14:paraId="0402752B" w14:textId="1327697D" w:rsidR="00CD7752" w:rsidRPr="00CD7752" w:rsidRDefault="00CD7752" w:rsidP="00CD7752">
      <w:pPr>
        <w:spacing w:line="360" w:lineRule="auto"/>
        <w:ind w:left="-1134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/>
          <w:sz w:val="22"/>
          <w:szCs w:val="22"/>
        </w:rPr>
        <w:lastRenderedPageBreak/>
        <w:t>Garantia dos Serviços</w:t>
      </w:r>
    </w:p>
    <w:p w14:paraId="6D55B049" w14:textId="77777777" w:rsidR="00CD7752" w:rsidRPr="00CD7752" w:rsidRDefault="00CD7752" w:rsidP="00CD7752">
      <w:pPr>
        <w:numPr>
          <w:ilvl w:val="0"/>
          <w:numId w:val="18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A contratada deverá oferecer garantia mínima de 90 (noventa) dias para os serviços prestados, conforme Código de Defesa do Consumidor, sem prejuízo da garantia do fabricante sobre o veículo e peças substituídas.</w:t>
      </w:r>
    </w:p>
    <w:p w14:paraId="0B58CD2B" w14:textId="6A06995A" w:rsidR="00CD7752" w:rsidRPr="00CD7752" w:rsidRDefault="00CD7752" w:rsidP="00CD7752">
      <w:pPr>
        <w:spacing w:line="360" w:lineRule="auto"/>
        <w:ind w:left="-1134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 xml:space="preserve"> </w:t>
      </w:r>
      <w:r w:rsidRPr="00CD7752">
        <w:rPr>
          <w:rFonts w:ascii="Arial" w:hAnsi="Arial" w:cs="Arial"/>
          <w:b/>
          <w:sz w:val="22"/>
          <w:szCs w:val="22"/>
        </w:rPr>
        <w:t>Documentação e Registro</w:t>
      </w:r>
    </w:p>
    <w:p w14:paraId="68C3ACC8" w14:textId="77777777" w:rsidR="00CD7752" w:rsidRPr="00CD7752" w:rsidRDefault="00CD7752" w:rsidP="00CD7752">
      <w:pPr>
        <w:numPr>
          <w:ilvl w:val="0"/>
          <w:numId w:val="19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Emissão de Nota Fiscal discriminando todos os serviços executados e peças substituídas.</w:t>
      </w:r>
    </w:p>
    <w:p w14:paraId="368B41D5" w14:textId="3C387426" w:rsidR="00CD7752" w:rsidRPr="00CD7752" w:rsidRDefault="00CD7752" w:rsidP="00CD7752">
      <w:pPr>
        <w:spacing w:line="360" w:lineRule="auto"/>
        <w:ind w:left="-1134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/>
          <w:sz w:val="22"/>
          <w:szCs w:val="22"/>
        </w:rPr>
        <w:t>Responsabilidades da Contratada</w:t>
      </w:r>
    </w:p>
    <w:p w14:paraId="1769546F" w14:textId="77777777" w:rsidR="00CD7752" w:rsidRPr="00CD7752" w:rsidRDefault="00CD7752" w:rsidP="00CD7752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Cumprir todas as normas técnicas e de segurança aplicáveis.</w:t>
      </w:r>
    </w:p>
    <w:p w14:paraId="3ED8E7D0" w14:textId="77777777" w:rsidR="00CD7752" w:rsidRPr="00CD7752" w:rsidRDefault="00CD7752" w:rsidP="00CD7752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Responder por danos causados ao veículo durante a execução dos serviços.</w:t>
      </w:r>
    </w:p>
    <w:p w14:paraId="4B943B23" w14:textId="469DA14D" w:rsidR="00ED0864" w:rsidRPr="00971764" w:rsidRDefault="00CD7752" w:rsidP="00971764">
      <w:pPr>
        <w:numPr>
          <w:ilvl w:val="0"/>
          <w:numId w:val="20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CD7752">
        <w:rPr>
          <w:rFonts w:ascii="Arial" w:hAnsi="Arial" w:cs="Arial"/>
          <w:bCs/>
          <w:sz w:val="22"/>
          <w:szCs w:val="22"/>
        </w:rPr>
        <w:t>Manter equipe técnica qualificada e treinada de acordo com os padrões do fabricante.</w:t>
      </w:r>
    </w:p>
    <w:p w14:paraId="10AD8FF3" w14:textId="77777777" w:rsidR="00990D75" w:rsidRPr="00914E83" w:rsidRDefault="00990D75" w:rsidP="00031A5A">
      <w:pPr>
        <w:spacing w:line="360" w:lineRule="auto"/>
        <w:ind w:left="-1134"/>
        <w:rPr>
          <w:rFonts w:ascii="Arial" w:hAnsi="Arial" w:cs="Arial"/>
          <w:b/>
          <w:color w:val="FF0000"/>
          <w:sz w:val="22"/>
          <w:szCs w:val="22"/>
        </w:rPr>
      </w:pPr>
    </w:p>
    <w:p w14:paraId="7F07B133" w14:textId="74B1FFFF" w:rsidR="00971764" w:rsidRDefault="009C1FB7" w:rsidP="00971764">
      <w:pPr>
        <w:spacing w:line="360" w:lineRule="auto"/>
        <w:ind w:left="-113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 – MODELO DE EXECUÇÃO DO OBJETO</w:t>
      </w:r>
      <w:r w:rsidR="00254E07">
        <w:rPr>
          <w:rFonts w:ascii="Arial" w:hAnsi="Arial" w:cs="Arial"/>
          <w:b/>
          <w:sz w:val="22"/>
          <w:szCs w:val="22"/>
        </w:rPr>
        <w:t xml:space="preserve"> </w:t>
      </w:r>
    </w:p>
    <w:p w14:paraId="54A0766C" w14:textId="77777777" w:rsidR="00971764" w:rsidRDefault="00971764" w:rsidP="00971764">
      <w:pPr>
        <w:spacing w:line="360" w:lineRule="auto"/>
        <w:ind w:left="-1134"/>
        <w:rPr>
          <w:rFonts w:ascii="Arial" w:hAnsi="Arial" w:cs="Arial"/>
          <w:b/>
          <w:sz w:val="22"/>
          <w:szCs w:val="22"/>
        </w:rPr>
      </w:pPr>
    </w:p>
    <w:p w14:paraId="40D1FDB2" w14:textId="77777777" w:rsidR="00971764" w:rsidRPr="00971764" w:rsidRDefault="00971764" w:rsidP="00971764">
      <w:pPr>
        <w:spacing w:line="360" w:lineRule="auto"/>
        <w:ind w:left="-1134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Prazo de Entrega</w:t>
      </w:r>
    </w:p>
    <w:p w14:paraId="52FE7426" w14:textId="27C86820" w:rsidR="00971764" w:rsidRPr="00971764" w:rsidRDefault="00971764" w:rsidP="00971764">
      <w:pPr>
        <w:numPr>
          <w:ilvl w:val="0"/>
          <w:numId w:val="21"/>
        </w:numPr>
        <w:spacing w:line="360" w:lineRule="auto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 xml:space="preserve">Os serviços deverão ser executados no prazo máximo de </w:t>
      </w:r>
      <w:r>
        <w:rPr>
          <w:rFonts w:ascii="Arial" w:hAnsi="Arial" w:cs="Arial"/>
          <w:sz w:val="22"/>
          <w:szCs w:val="22"/>
        </w:rPr>
        <w:t>3 (três)</w:t>
      </w:r>
      <w:r w:rsidRPr="00971764">
        <w:rPr>
          <w:rFonts w:ascii="Arial" w:hAnsi="Arial" w:cs="Arial"/>
          <w:sz w:val="22"/>
          <w:szCs w:val="22"/>
        </w:rPr>
        <w:t xml:space="preserve"> dias úteis a contar da emissão da Ordem de Serviço pela Contratante, observando rigorosamente os prazos estipulados pelo fabricante para a realização da revisão, de modo a preservar a garantia do veículo.</w:t>
      </w:r>
    </w:p>
    <w:p w14:paraId="06BAB185" w14:textId="1BA96848" w:rsidR="00971764" w:rsidRPr="00971764" w:rsidRDefault="00971764" w:rsidP="00971764">
      <w:pPr>
        <w:spacing w:line="360" w:lineRule="auto"/>
        <w:ind w:left="-1134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Entrega (Execução) Única ou parcelada</w:t>
      </w:r>
    </w:p>
    <w:p w14:paraId="4338FB61" w14:textId="570AACB4" w:rsidR="00971764" w:rsidRPr="00971764" w:rsidRDefault="00971764" w:rsidP="00971764">
      <w:pPr>
        <w:numPr>
          <w:ilvl w:val="0"/>
          <w:numId w:val="22"/>
        </w:numPr>
        <w:spacing w:line="360" w:lineRule="auto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A presente contratação refere-se à execução única, limitada ao procedimento de revisão preventiva e corretiva dentro do período de garantia, podendo haver nova execução apenas em caso de necessidade prevista em cobertura de garantia ou defeito constatado no prazo contratual.</w:t>
      </w:r>
    </w:p>
    <w:p w14:paraId="7C109DB0" w14:textId="77777777" w:rsidR="00971764" w:rsidRPr="00971764" w:rsidRDefault="00971764" w:rsidP="00971764">
      <w:pPr>
        <w:spacing w:line="360" w:lineRule="auto"/>
        <w:ind w:left="-1134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Local de Execução dos Serviços</w:t>
      </w:r>
    </w:p>
    <w:p w14:paraId="50E7A01B" w14:textId="043CA1BD" w:rsidR="00971764" w:rsidRPr="00971764" w:rsidRDefault="00971764" w:rsidP="00971764">
      <w:pPr>
        <w:numPr>
          <w:ilvl w:val="0"/>
          <w:numId w:val="23"/>
        </w:numPr>
        <w:spacing w:line="360" w:lineRule="auto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 xml:space="preserve">Os serviços deverão ser realizados exclusivamente nas dependências da oficina </w:t>
      </w:r>
      <w:r>
        <w:rPr>
          <w:rFonts w:ascii="Arial" w:hAnsi="Arial" w:cs="Arial"/>
          <w:sz w:val="22"/>
          <w:szCs w:val="22"/>
        </w:rPr>
        <w:t xml:space="preserve">Zeni Motors, </w:t>
      </w:r>
      <w:r w:rsidRPr="00971764">
        <w:rPr>
          <w:rFonts w:ascii="Arial" w:hAnsi="Arial" w:cs="Arial"/>
          <w:sz w:val="22"/>
          <w:szCs w:val="22"/>
        </w:rPr>
        <w:t xml:space="preserve">autorizada credenciada pelo fabricante, localizada no município de </w:t>
      </w:r>
      <w:r>
        <w:rPr>
          <w:rFonts w:ascii="Arial" w:hAnsi="Arial" w:cs="Arial"/>
          <w:sz w:val="22"/>
          <w:szCs w:val="22"/>
        </w:rPr>
        <w:t xml:space="preserve">Cascavel-PR. </w:t>
      </w:r>
    </w:p>
    <w:p w14:paraId="32E8251F" w14:textId="77777777" w:rsidR="00C04D98" w:rsidRDefault="00C04D98" w:rsidP="00C04D98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C35125">
        <w:rPr>
          <w:rFonts w:ascii="Arial" w:hAnsi="Arial" w:cs="Arial"/>
          <w:b/>
          <w:bCs/>
          <w:sz w:val="22"/>
          <w:szCs w:val="22"/>
        </w:rPr>
        <w:t>Os deveres da contratada:</w:t>
      </w:r>
    </w:p>
    <w:p w14:paraId="05ECF155" w14:textId="7F068F09" w:rsidR="00971764" w:rsidRPr="00971764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Cumprir rigorosamente os prazos e procedimentos estabelecidos no manual do fabricante.</w:t>
      </w:r>
    </w:p>
    <w:p w14:paraId="6DF2ED8B" w14:textId="26C18B7D" w:rsidR="00971764" w:rsidRPr="00971764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Utilizar exclusivamente peças originais, novas e de procedência comprovada.</w:t>
      </w:r>
    </w:p>
    <w:p w14:paraId="1B8FD905" w14:textId="7BF03AB1" w:rsidR="00971764" w:rsidRPr="00971764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Manter equipe técnica devidamente qualificada e treinada pelo fabricante.</w:t>
      </w:r>
    </w:p>
    <w:p w14:paraId="78856177" w14:textId="2DAD4927" w:rsidR="00971764" w:rsidRPr="00971764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Garantir que todos os serviços sejam registrados e carimbados no manual do proprietário.</w:t>
      </w:r>
    </w:p>
    <w:p w14:paraId="2FF90B77" w14:textId="1350B8EE" w:rsidR="00971764" w:rsidRPr="00971764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lastRenderedPageBreak/>
        <w:t> Emitir Nota Fiscal discriminando todos os serviços executados e peças utilizadas.</w:t>
      </w:r>
    </w:p>
    <w:p w14:paraId="0039AA2D" w14:textId="3E20DBED" w:rsidR="00971764" w:rsidRPr="00971764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Responder por danos causados ao veículo em decorrência de má execução dos serviços.</w:t>
      </w:r>
    </w:p>
    <w:p w14:paraId="0EE4E829" w14:textId="0F89DBD0" w:rsidR="00AA33A3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Manter condições adequadas de segurança, limpeza e organização nas dependências onde os serviços forem realizados.</w:t>
      </w:r>
    </w:p>
    <w:p w14:paraId="7EAB34D2" w14:textId="77777777" w:rsidR="00C04D98" w:rsidRDefault="00C04D98" w:rsidP="00C04D98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 w:rsidRPr="00294032">
        <w:rPr>
          <w:rFonts w:ascii="Arial" w:hAnsi="Arial" w:cs="Arial"/>
          <w:b/>
          <w:bCs/>
          <w:sz w:val="22"/>
          <w:szCs w:val="22"/>
        </w:rPr>
        <w:t>Deveres da Contratante:</w:t>
      </w:r>
    </w:p>
    <w:p w14:paraId="77CDF292" w14:textId="2123E9A9" w:rsidR="00971764" w:rsidRPr="00971764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Disponibilizar o veículo para execução dos serviços na data e horário previamente agendados.</w:t>
      </w:r>
    </w:p>
    <w:p w14:paraId="32DFC46D" w14:textId="4F0D1593" w:rsidR="00971764" w:rsidRPr="00971764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Fornece todas as informações necessárias sobre o histórico de manutenção do veículo.</w:t>
      </w:r>
    </w:p>
    <w:p w14:paraId="4D7F46F7" w14:textId="27DAB120" w:rsidR="00971764" w:rsidRPr="00971764" w:rsidRDefault="00971764" w:rsidP="00971764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Acompanhar e fiscalizar a execução dos serviços, registrando em relatório eventuais não conformidades.</w:t>
      </w:r>
    </w:p>
    <w:p w14:paraId="09166AE2" w14:textId="3B36DE01" w:rsidR="00A3406A" w:rsidRPr="00802650" w:rsidRDefault="00971764" w:rsidP="00802650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71764">
        <w:rPr>
          <w:rFonts w:ascii="Arial" w:hAnsi="Arial" w:cs="Arial"/>
          <w:sz w:val="22"/>
          <w:szCs w:val="22"/>
        </w:rPr>
        <w:t> Efetuar o pagamento à contratada conforme previsto no contrato, após a entrega e aceitação dos serviços executados.</w:t>
      </w:r>
    </w:p>
    <w:p w14:paraId="7492FB11" w14:textId="24B49640" w:rsidR="009B5D4F" w:rsidRPr="009B5D4F" w:rsidRDefault="009C1FB7" w:rsidP="009B5D4F">
      <w:pPr>
        <w:spacing w:line="360" w:lineRule="auto"/>
        <w:ind w:left="-113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 – MODELO DE GESTÃO DO </w:t>
      </w:r>
      <w:r w:rsidR="00971764">
        <w:rPr>
          <w:rFonts w:ascii="Arial" w:hAnsi="Arial" w:cs="Arial"/>
          <w:b/>
          <w:sz w:val="22"/>
          <w:szCs w:val="22"/>
        </w:rPr>
        <w:t>CONTRATO</w:t>
      </w:r>
      <w:r w:rsidR="00971764" w:rsidRPr="00971764">
        <w:rPr>
          <w:rFonts w:ascii="Arial" w:hAnsi="Arial" w:cs="Arial"/>
          <w:b/>
          <w:sz w:val="22"/>
          <w:szCs w:val="22"/>
        </w:rPr>
        <w:t>.</w:t>
      </w:r>
    </w:p>
    <w:p w14:paraId="27807CAF" w14:textId="77777777" w:rsidR="00EB2D1F" w:rsidRDefault="00EB2D1F" w:rsidP="00031A5A">
      <w:pPr>
        <w:spacing w:line="360" w:lineRule="auto"/>
        <w:ind w:left="-113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Condições Gerais</w:t>
      </w:r>
    </w:p>
    <w:p w14:paraId="167A7CB7" w14:textId="77777777" w:rsidR="009B5D4F" w:rsidRPr="009B5D4F" w:rsidRDefault="009B5D4F" w:rsidP="009B5D4F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B5D4F">
        <w:rPr>
          <w:rFonts w:ascii="Arial" w:hAnsi="Arial" w:cs="Arial"/>
          <w:sz w:val="22"/>
          <w:szCs w:val="22"/>
        </w:rPr>
        <w:t>A presente contratação se faz necessária para a execução da revisão preventiva e corretiva do veículo oficial do Município, a ser realizada junto à concessionária autorizada do fabricante (Toyota e/ou Lexus), conforme todas as condições previamente estabelecidas no contrato inicial de prestação de serviços firmado com a referida concessionária.</w:t>
      </w:r>
    </w:p>
    <w:p w14:paraId="740F2403" w14:textId="77777777" w:rsidR="009B5D4F" w:rsidRPr="009B5D4F" w:rsidRDefault="009B5D4F" w:rsidP="009B5D4F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B5D4F">
        <w:rPr>
          <w:rFonts w:ascii="Arial" w:hAnsi="Arial" w:cs="Arial"/>
          <w:sz w:val="22"/>
          <w:szCs w:val="22"/>
        </w:rPr>
        <w:t>O contrato firmado contempla, de forma integral, as exigências técnicas e prazos estipulados pelo fabricante, assegurando que a manutenção seja executada dentro dos padrões de qualidade e segurança estabelecidos para preservação da garantia contratual. A observância desses procedimentos é imprescindível para que eventuais defeitos de fabricação sejam reparados sem custos adicionais ao Município, evitando prejuízos ao erário e garantindo a eficiência e confiabilidade do bem público.</w:t>
      </w:r>
    </w:p>
    <w:p w14:paraId="05BA9363" w14:textId="6F73E33B" w:rsidR="009B5D4F" w:rsidRPr="009B5D4F" w:rsidRDefault="009B5D4F" w:rsidP="009B5D4F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9B5D4F">
        <w:rPr>
          <w:rFonts w:ascii="Arial" w:hAnsi="Arial" w:cs="Arial"/>
          <w:sz w:val="22"/>
          <w:szCs w:val="22"/>
        </w:rPr>
        <w:t>Assim, a contratação proposta não apenas cumpre as condições pactuadas no contrato inicial, como também assegura o cumprimento das determinações do fabricante, preservando a integridade do veículo, prolongando sua vida útil e garantindo a continuidade dos serviços públicos que dele dependem.</w:t>
      </w:r>
    </w:p>
    <w:p w14:paraId="61F3230F" w14:textId="713C01F5" w:rsidR="00AA33A3" w:rsidRDefault="00EE39C7" w:rsidP="00971764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Da fiscalização</w:t>
      </w:r>
    </w:p>
    <w:p w14:paraId="4794D11D" w14:textId="490FF349" w:rsidR="00697D40" w:rsidRDefault="004B5C35" w:rsidP="004B5C35">
      <w:pPr>
        <w:spacing w:line="360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4B5C35">
        <w:rPr>
          <w:rFonts w:ascii="Arial" w:hAnsi="Arial" w:cs="Arial"/>
          <w:bCs/>
          <w:sz w:val="22"/>
          <w:szCs w:val="22"/>
        </w:rPr>
        <w:t>Fica designado como fiscal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4B5C35">
        <w:rPr>
          <w:rFonts w:ascii="Arial" w:hAnsi="Arial" w:cs="Arial"/>
          <w:bCs/>
          <w:sz w:val="22"/>
          <w:szCs w:val="22"/>
        </w:rPr>
        <w:t xml:space="preserve">o Sr. </w:t>
      </w:r>
      <w:r w:rsidRPr="004B5C35">
        <w:rPr>
          <w:rFonts w:ascii="Arial" w:hAnsi="Arial" w:cs="Arial"/>
          <w:b/>
          <w:bCs/>
          <w:sz w:val="22"/>
          <w:szCs w:val="22"/>
        </w:rPr>
        <w:t>Pablo Felipe Hubner de Araújo</w:t>
      </w:r>
      <w:r w:rsidRPr="004B5C35">
        <w:rPr>
          <w:rFonts w:ascii="Arial" w:hAnsi="Arial" w:cs="Arial"/>
          <w:bCs/>
          <w:sz w:val="22"/>
          <w:szCs w:val="22"/>
        </w:rPr>
        <w:t>, Chefe de Frotas e Patrimônio, responsável pelo acompanhamento, controle e fiscalização da execução dos serviços objeto desta contratação, nos termos do art. 117 da Lei nº 14.133/2021, cabendo-lhe adotar as medidas necessárias para a fiel observância das cláusulas contratuais, comunicar à autoridade competente quaisquer irregularidades e manter registro das ocorrências durante a vigência do contrato.</w:t>
      </w:r>
    </w:p>
    <w:p w14:paraId="182755AA" w14:textId="77777777" w:rsidR="009359AB" w:rsidRPr="004B5C35" w:rsidRDefault="009359AB" w:rsidP="004B5C35">
      <w:pPr>
        <w:spacing w:line="360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</w:p>
    <w:p w14:paraId="7D831403" w14:textId="2B340066" w:rsidR="004B5C35" w:rsidRPr="007A77FF" w:rsidRDefault="009C1FB7" w:rsidP="007A77FF">
      <w:pPr>
        <w:spacing w:line="360" w:lineRule="auto"/>
        <w:ind w:left="-113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7 – CRITÉRIOS DE MEDIÇÃO E PAGAMENTO</w:t>
      </w:r>
      <w:r w:rsidR="00254E07">
        <w:rPr>
          <w:rFonts w:ascii="Arial" w:hAnsi="Arial" w:cs="Arial"/>
          <w:b/>
          <w:sz w:val="22"/>
          <w:szCs w:val="22"/>
        </w:rPr>
        <w:t xml:space="preserve"> </w:t>
      </w:r>
    </w:p>
    <w:p w14:paraId="38BA7977" w14:textId="2D17658D" w:rsidR="004B5C35" w:rsidRDefault="00EB2D1F" w:rsidP="004B5C35">
      <w:pPr>
        <w:spacing w:line="360" w:lineRule="auto"/>
        <w:ind w:left="-113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Das condições de recebimento</w:t>
      </w:r>
    </w:p>
    <w:p w14:paraId="48E40E10" w14:textId="03013D51" w:rsidR="004B5C35" w:rsidRPr="004B5C35" w:rsidRDefault="004B5C35" w:rsidP="004B5C35">
      <w:pPr>
        <w:spacing w:line="360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4B5C35">
        <w:rPr>
          <w:rFonts w:ascii="Arial" w:hAnsi="Arial" w:cs="Arial"/>
          <w:bCs/>
          <w:sz w:val="22"/>
          <w:szCs w:val="22"/>
        </w:rPr>
        <w:t>O recebimento definitivo ocorrerá após a execução completa dos serviços e a devida comprovação por meio de:</w:t>
      </w:r>
    </w:p>
    <w:p w14:paraId="6FFC5D24" w14:textId="77777777" w:rsidR="004B5C35" w:rsidRPr="004B5C35" w:rsidRDefault="004B5C35" w:rsidP="004B5C35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B5C35">
        <w:rPr>
          <w:rFonts w:ascii="Arial" w:hAnsi="Arial" w:cs="Arial"/>
          <w:bCs/>
          <w:sz w:val="22"/>
          <w:szCs w:val="22"/>
        </w:rPr>
        <w:t>Nota Fiscal devidamente emitida e discriminando todos os serviços realizados e peças substituídas;</w:t>
      </w:r>
    </w:p>
    <w:p w14:paraId="3F8E2C68" w14:textId="77777777" w:rsidR="004B5C35" w:rsidRPr="004B5C35" w:rsidRDefault="004B5C35" w:rsidP="004B5C35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B5C35">
        <w:rPr>
          <w:rFonts w:ascii="Arial" w:hAnsi="Arial" w:cs="Arial"/>
          <w:bCs/>
          <w:sz w:val="22"/>
          <w:szCs w:val="22"/>
        </w:rPr>
        <w:t>Registro no manual do proprietário, com carimbo da concessionária autorizada;</w:t>
      </w:r>
    </w:p>
    <w:p w14:paraId="4C4A7536" w14:textId="77777777" w:rsidR="004B5C35" w:rsidRPr="004B5C35" w:rsidRDefault="004B5C35" w:rsidP="004B5C35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B5C35">
        <w:rPr>
          <w:rFonts w:ascii="Arial" w:hAnsi="Arial" w:cs="Arial"/>
          <w:bCs/>
          <w:sz w:val="22"/>
          <w:szCs w:val="22"/>
        </w:rPr>
        <w:t>Relatório técnico de execução assinado por responsável da concessionária autorizada;</w:t>
      </w:r>
    </w:p>
    <w:p w14:paraId="5F7F73E1" w14:textId="77777777" w:rsidR="004B5C35" w:rsidRPr="004B5C35" w:rsidRDefault="004B5C35" w:rsidP="004B5C35">
      <w:pPr>
        <w:numPr>
          <w:ilvl w:val="0"/>
          <w:numId w:val="25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4B5C35">
        <w:rPr>
          <w:rFonts w:ascii="Arial" w:hAnsi="Arial" w:cs="Arial"/>
          <w:bCs/>
          <w:sz w:val="22"/>
          <w:szCs w:val="22"/>
        </w:rPr>
        <w:t>Comprovação de que eventuais pendências apontadas no recebimento provisório foram integralmente sanadas.</w:t>
      </w:r>
    </w:p>
    <w:p w14:paraId="6534F7B9" w14:textId="05BF5C4D" w:rsidR="004B5C35" w:rsidRPr="005A40F3" w:rsidRDefault="004B5C35" w:rsidP="005A40F3">
      <w:pPr>
        <w:spacing w:line="360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4B5C35">
        <w:rPr>
          <w:rFonts w:ascii="Arial" w:hAnsi="Arial" w:cs="Arial"/>
          <w:bCs/>
          <w:sz w:val="22"/>
          <w:szCs w:val="22"/>
        </w:rPr>
        <w:t>A formalização do recebimento definitivo será feita por meio de termo próprio assinado pelo Fiscal do Contrato.</w:t>
      </w:r>
    </w:p>
    <w:p w14:paraId="48148F47" w14:textId="77777777" w:rsidR="00EB2D1F" w:rsidRDefault="00EB2D1F" w:rsidP="00EB2D1F">
      <w:pPr>
        <w:spacing w:line="360" w:lineRule="auto"/>
        <w:ind w:left="-1134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Do pagamento</w:t>
      </w:r>
    </w:p>
    <w:p w14:paraId="63A264D5" w14:textId="7BC7F7B4" w:rsidR="005A40F3" w:rsidRPr="005A40F3" w:rsidRDefault="005A40F3" w:rsidP="005A40F3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5A40F3">
        <w:rPr>
          <w:rFonts w:ascii="Arial" w:hAnsi="Arial" w:cs="Arial"/>
          <w:sz w:val="22"/>
          <w:szCs w:val="22"/>
        </w:rPr>
        <w:t xml:space="preserve">O pagamento será efetuado </w:t>
      </w:r>
      <w:r>
        <w:rPr>
          <w:rFonts w:ascii="Arial" w:hAnsi="Arial" w:cs="Arial"/>
          <w:sz w:val="22"/>
          <w:szCs w:val="22"/>
        </w:rPr>
        <w:t>conforme cronograma de pagamento do setor de tesouraria</w:t>
      </w:r>
      <w:r w:rsidRPr="005A40F3">
        <w:rPr>
          <w:rFonts w:ascii="Arial" w:hAnsi="Arial" w:cs="Arial"/>
          <w:sz w:val="22"/>
          <w:szCs w:val="22"/>
        </w:rPr>
        <w:t xml:space="preserve"> após a liquidação da despesa, mediante transferência bancária para a conta indicada pela contratada, desde que atendidas todas as exigências contratuais e legais.</w:t>
      </w:r>
    </w:p>
    <w:p w14:paraId="5A2FAB62" w14:textId="05000BBF" w:rsidR="005A40F3" w:rsidRPr="005A40F3" w:rsidRDefault="005A40F3" w:rsidP="007A77FF">
      <w:pPr>
        <w:spacing w:line="360" w:lineRule="auto"/>
        <w:ind w:left="-1134"/>
        <w:jc w:val="both"/>
        <w:rPr>
          <w:rFonts w:ascii="Arial" w:hAnsi="Arial" w:cs="Arial"/>
          <w:sz w:val="22"/>
          <w:szCs w:val="22"/>
        </w:rPr>
      </w:pPr>
      <w:r w:rsidRPr="005A40F3">
        <w:rPr>
          <w:rFonts w:ascii="Arial" w:hAnsi="Arial" w:cs="Arial"/>
          <w:sz w:val="22"/>
          <w:szCs w:val="22"/>
        </w:rPr>
        <w:t>Não haverá pagamento antecipado, salvo mediante autorização formal da autoridade competente e garantias previstas em lei.</w:t>
      </w:r>
    </w:p>
    <w:p w14:paraId="79342B0F" w14:textId="4176B6EA" w:rsidR="009C1FB7" w:rsidRDefault="009C1FB7" w:rsidP="00031A5A">
      <w:pPr>
        <w:spacing w:line="360" w:lineRule="auto"/>
        <w:ind w:left="-1134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 – FORMA E CRITÉRIO DE SELEÇÃO DO FORNECEDOR</w:t>
      </w:r>
      <w:r w:rsidR="00254E07">
        <w:rPr>
          <w:rFonts w:ascii="Arial" w:hAnsi="Arial" w:cs="Arial"/>
          <w:b/>
          <w:sz w:val="22"/>
          <w:szCs w:val="22"/>
        </w:rPr>
        <w:t xml:space="preserve"> </w:t>
      </w:r>
    </w:p>
    <w:p w14:paraId="6F512291" w14:textId="5C403A53" w:rsidR="005A40F3" w:rsidRDefault="0076412B" w:rsidP="0076412B">
      <w:pPr>
        <w:spacing w:line="360" w:lineRule="auto"/>
        <w:ind w:left="-1134"/>
        <w:jc w:val="both"/>
        <w:rPr>
          <w:rFonts w:ascii="Arial" w:hAnsi="Arial" w:cs="Arial"/>
          <w:bCs/>
          <w:sz w:val="22"/>
          <w:szCs w:val="22"/>
        </w:rPr>
      </w:pPr>
      <w:r w:rsidRPr="0076412B">
        <w:rPr>
          <w:rFonts w:ascii="Arial" w:hAnsi="Arial" w:cs="Arial"/>
          <w:bCs/>
          <w:sz w:val="22"/>
          <w:szCs w:val="22"/>
        </w:rPr>
        <w:t xml:space="preserve">A presente contratação será realizada por dispensa de licitação, com fundamento no art. 75, inciso </w:t>
      </w:r>
      <w:r w:rsidR="0075608F">
        <w:rPr>
          <w:rFonts w:ascii="Arial" w:hAnsi="Arial" w:cs="Arial"/>
          <w:bCs/>
          <w:sz w:val="22"/>
          <w:szCs w:val="22"/>
        </w:rPr>
        <w:t>IV</w:t>
      </w:r>
      <w:r w:rsidRPr="0076412B">
        <w:rPr>
          <w:rFonts w:ascii="Arial" w:hAnsi="Arial" w:cs="Arial"/>
          <w:bCs/>
          <w:sz w:val="22"/>
          <w:szCs w:val="22"/>
        </w:rPr>
        <w:t>, alínea “a”, da Lei nº 14.133/2021, considerando tratar-se de contratação de concessionária autorizada (Toyota e/ou Lexus) para execução de revisão preventiva e corretiva de veículo em período de garantia, cujas condições e prazos encontram-se previamente estabelecidos no contrato inicial firmado entre o Município e a concessionária.</w:t>
      </w:r>
    </w:p>
    <w:p w14:paraId="52A3EF1A" w14:textId="77777777" w:rsidR="0076412B" w:rsidRPr="0076412B" w:rsidRDefault="0076412B" w:rsidP="007A77FF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6164D7D5" w14:textId="006EDAEE" w:rsidR="00056E69" w:rsidRDefault="00056E69" w:rsidP="00EB2D1F">
      <w:pPr>
        <w:spacing w:line="360" w:lineRule="auto"/>
        <w:ind w:left="-1134" w:right="282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Modalidade: </w:t>
      </w:r>
      <w:r w:rsidR="0076412B" w:rsidRPr="0076412B">
        <w:rPr>
          <w:rFonts w:ascii="Arial" w:hAnsi="Arial" w:cs="Arial"/>
          <w:sz w:val="22"/>
          <w:szCs w:val="22"/>
        </w:rPr>
        <w:t>Dispensa de Licitação</w:t>
      </w:r>
      <w:r w:rsidR="0076412B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9D5D37E" w14:textId="77777777" w:rsidR="0076412B" w:rsidRDefault="0076412B" w:rsidP="00802650">
      <w:pPr>
        <w:spacing w:line="360" w:lineRule="auto"/>
        <w:ind w:right="282"/>
        <w:jc w:val="both"/>
        <w:rPr>
          <w:rFonts w:ascii="Arial" w:hAnsi="Arial" w:cs="Arial"/>
          <w:b/>
          <w:bCs/>
          <w:sz w:val="22"/>
          <w:szCs w:val="22"/>
        </w:rPr>
      </w:pPr>
    </w:p>
    <w:p w14:paraId="321D9D92" w14:textId="3CB8B7F5" w:rsidR="00802650" w:rsidRDefault="00EB2D1F" w:rsidP="00B84F4D">
      <w:pPr>
        <w:spacing w:line="360" w:lineRule="auto"/>
        <w:ind w:left="-1134" w:right="282"/>
        <w:jc w:val="both"/>
        <w:rPr>
          <w:rFonts w:ascii="Arial" w:hAnsi="Arial" w:cs="Arial"/>
          <w:sz w:val="22"/>
          <w:szCs w:val="22"/>
        </w:rPr>
      </w:pPr>
      <w:r w:rsidRPr="00612116">
        <w:rPr>
          <w:rFonts w:ascii="Arial" w:hAnsi="Arial" w:cs="Arial"/>
          <w:b/>
          <w:bCs/>
          <w:sz w:val="22"/>
          <w:szCs w:val="22"/>
        </w:rPr>
        <w:t>Do critério de julgame</w:t>
      </w:r>
      <w:r w:rsidR="0076412B">
        <w:rPr>
          <w:rFonts w:ascii="Arial" w:hAnsi="Arial" w:cs="Arial"/>
          <w:b/>
          <w:bCs/>
          <w:sz w:val="22"/>
          <w:szCs w:val="22"/>
        </w:rPr>
        <w:t xml:space="preserve">nto: </w:t>
      </w:r>
      <w:r w:rsidR="0076412B" w:rsidRPr="0076412B">
        <w:rPr>
          <w:rFonts w:ascii="Arial" w:hAnsi="Arial" w:cs="Arial"/>
          <w:sz w:val="22"/>
          <w:szCs w:val="22"/>
        </w:rPr>
        <w:t>Neste caso não há critério de julgamento sendo que, a contratação ocorre pois o fornecedor é o único capaz de oferecer peças e serviços originais desses equipamentos durante o período de garantia técnica</w:t>
      </w:r>
      <w:r w:rsidR="0076412B">
        <w:rPr>
          <w:rFonts w:ascii="Arial" w:hAnsi="Arial" w:cs="Arial"/>
          <w:sz w:val="22"/>
          <w:szCs w:val="22"/>
        </w:rPr>
        <w:t xml:space="preserve">, conforme demanda legislação. </w:t>
      </w:r>
    </w:p>
    <w:p w14:paraId="0F981636" w14:textId="77777777" w:rsidR="009359AB" w:rsidRDefault="009359AB" w:rsidP="00B84F4D">
      <w:pPr>
        <w:spacing w:line="360" w:lineRule="auto"/>
        <w:ind w:left="-1134" w:right="282"/>
        <w:jc w:val="both"/>
        <w:rPr>
          <w:rFonts w:ascii="Arial" w:hAnsi="Arial" w:cs="Arial"/>
          <w:sz w:val="22"/>
          <w:szCs w:val="22"/>
        </w:rPr>
      </w:pPr>
    </w:p>
    <w:p w14:paraId="2ABBC78D" w14:textId="77777777" w:rsidR="009359AB" w:rsidRPr="00B84F4D" w:rsidRDefault="009359AB" w:rsidP="00B84F4D">
      <w:pPr>
        <w:spacing w:line="360" w:lineRule="auto"/>
        <w:ind w:left="-1134" w:right="282"/>
        <w:jc w:val="both"/>
        <w:rPr>
          <w:rFonts w:ascii="Arial" w:hAnsi="Arial" w:cs="Arial"/>
          <w:sz w:val="22"/>
          <w:szCs w:val="22"/>
        </w:rPr>
      </w:pPr>
    </w:p>
    <w:p w14:paraId="76EAA7E8" w14:textId="77777777" w:rsidR="00802650" w:rsidRPr="00254E07" w:rsidRDefault="00802650" w:rsidP="0076412B">
      <w:pPr>
        <w:spacing w:line="360" w:lineRule="auto"/>
        <w:rPr>
          <w:rFonts w:ascii="Arial" w:hAnsi="Arial" w:cs="Arial"/>
          <w:b/>
          <w:color w:val="FF0000"/>
          <w:sz w:val="22"/>
          <w:szCs w:val="22"/>
        </w:rPr>
      </w:pPr>
    </w:p>
    <w:p w14:paraId="7AD9A238" w14:textId="77777777" w:rsidR="00B84F4D" w:rsidRDefault="009C1FB7" w:rsidP="00B84F4D">
      <w:pPr>
        <w:spacing w:line="360" w:lineRule="auto"/>
        <w:ind w:left="-113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9 – ESTIMATIVA DO VALOR DA CONTRATAÇÃO</w:t>
      </w:r>
    </w:p>
    <w:p w14:paraId="0E11EE2E" w14:textId="77777777" w:rsidR="00B01EB3" w:rsidRDefault="00254E07" w:rsidP="00B84F4D">
      <w:pPr>
        <w:spacing w:line="360" w:lineRule="auto"/>
        <w:ind w:left="-113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7A77FF" w:rsidRPr="00E31D14">
        <w:rPr>
          <w:rFonts w:ascii="Arial" w:hAnsi="Arial" w:cs="Arial"/>
          <w:bCs/>
          <w:sz w:val="24"/>
          <w:szCs w:val="24"/>
        </w:rPr>
        <w:t xml:space="preserve">Estima-se para a contratação almejada o valor total de </w:t>
      </w:r>
      <w:r w:rsidR="00B01EB3" w:rsidRPr="00B01EB3">
        <w:rPr>
          <w:rFonts w:ascii="Arial" w:hAnsi="Arial" w:cs="Arial"/>
          <w:b/>
          <w:sz w:val="24"/>
          <w:szCs w:val="24"/>
        </w:rPr>
        <w:t>R$ 10.422,59 (dez mil quatrocentos e vinte e dois reais e cinquenta e nove centavos).</w:t>
      </w:r>
    </w:p>
    <w:p w14:paraId="3B40A492" w14:textId="5293E055" w:rsidR="007A77FF" w:rsidRPr="00B84F4D" w:rsidRDefault="00B84F4D" w:rsidP="00B84F4D">
      <w:pPr>
        <w:spacing w:line="360" w:lineRule="auto"/>
        <w:ind w:left="-1134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7A77FF">
        <w:rPr>
          <w:rFonts w:ascii="Arial" w:hAnsi="Arial" w:cs="Arial"/>
          <w:bCs/>
          <w:sz w:val="24"/>
          <w:szCs w:val="24"/>
        </w:rPr>
        <w:t xml:space="preserve"> valor a ser contratado foi levantado através de orçamento apresentado pela empresa </w:t>
      </w:r>
      <w:r w:rsidR="00914B61">
        <w:rPr>
          <w:rFonts w:ascii="Arial" w:hAnsi="Arial" w:cs="Arial"/>
          <w:bCs/>
          <w:sz w:val="24"/>
          <w:szCs w:val="24"/>
        </w:rPr>
        <w:t>considerando valores exclusivos ao município.</w:t>
      </w:r>
    </w:p>
    <w:tbl>
      <w:tblPr>
        <w:tblW w:w="9781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6"/>
        <w:gridCol w:w="4316"/>
        <w:gridCol w:w="920"/>
        <w:gridCol w:w="1289"/>
        <w:gridCol w:w="1289"/>
        <w:gridCol w:w="1301"/>
      </w:tblGrid>
      <w:tr w:rsidR="007A77FF" w:rsidRPr="0078150A" w14:paraId="435B6E17" w14:textId="77777777" w:rsidTr="00462C8F">
        <w:trPr>
          <w:trHeight w:val="900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24614" w14:textId="77777777" w:rsidR="007A77FF" w:rsidRPr="00802650" w:rsidRDefault="007A77FF" w:rsidP="00462C8F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2650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569E" w14:textId="77777777" w:rsidR="007A77FF" w:rsidRPr="00802650" w:rsidRDefault="007A77FF" w:rsidP="00462C8F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2650">
              <w:rPr>
                <w:rFonts w:ascii="Arial" w:hAnsi="Arial" w:cs="Arial"/>
                <w:b/>
                <w:bCs/>
                <w:color w:val="000000"/>
              </w:rPr>
              <w:t>DESCRIÇÃO DO SERVIÇO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2B92D" w14:textId="77777777" w:rsidR="007A77FF" w:rsidRPr="00802650" w:rsidRDefault="007A77FF" w:rsidP="00462C8F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2650">
              <w:rPr>
                <w:rFonts w:ascii="Arial" w:hAnsi="Arial" w:cs="Arial"/>
                <w:b/>
                <w:bCs/>
                <w:color w:val="000000"/>
              </w:rPr>
              <w:t>UNID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6BBA8" w14:textId="77777777" w:rsidR="007A77FF" w:rsidRPr="00802650" w:rsidRDefault="007A77FF" w:rsidP="00462C8F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2650">
              <w:rPr>
                <w:rFonts w:ascii="Arial" w:hAnsi="Arial" w:cs="Arial"/>
                <w:b/>
                <w:bCs/>
                <w:color w:val="000000"/>
              </w:rPr>
              <w:t>QTDE. ESTIMADA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DA60" w14:textId="77777777" w:rsidR="007A77FF" w:rsidRPr="00802650" w:rsidRDefault="007A77FF" w:rsidP="00462C8F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2650">
              <w:rPr>
                <w:rFonts w:ascii="Arial" w:hAnsi="Arial" w:cs="Arial"/>
                <w:b/>
                <w:bCs/>
                <w:color w:val="000000"/>
              </w:rPr>
              <w:t>Valor Unitário (R$)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CB4D25" w14:textId="77777777" w:rsidR="007A77FF" w:rsidRPr="00802650" w:rsidRDefault="007A77FF" w:rsidP="00462C8F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802650">
              <w:rPr>
                <w:rFonts w:ascii="Arial" w:hAnsi="Arial" w:cs="Arial"/>
                <w:b/>
                <w:bCs/>
                <w:color w:val="000000"/>
              </w:rPr>
              <w:t>Valor Total (R$)</w:t>
            </w:r>
          </w:p>
        </w:tc>
      </w:tr>
      <w:tr w:rsidR="00B84F4D" w:rsidRPr="0078150A" w14:paraId="1C72A817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468B" w14:textId="5309A45D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0256" w14:textId="0DA1B02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Elemento do filtro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C6DCA" w14:textId="0EEEC8B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CC257" w14:textId="7996EF71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842EB" w14:textId="2E6CAF86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R$ 389,75 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C1DDE" w14:textId="1A9669B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R$ 389,75</w:t>
            </w:r>
          </w:p>
        </w:tc>
      </w:tr>
      <w:tr w:rsidR="00B84F4D" w:rsidRPr="0078150A" w14:paraId="33A5BC6A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7370B" w14:textId="33F35B9A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A625" w14:textId="1761861E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Óleo motor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DAABC" w14:textId="1362E61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BF193" w14:textId="54210AB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7,50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50DF" w14:textId="12A507F1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R$ 88,90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E44E5" w14:textId="602E6CE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R$ 666,75 </w:t>
            </w:r>
          </w:p>
        </w:tc>
      </w:tr>
      <w:tr w:rsidR="00B84F4D" w:rsidRPr="0078150A" w14:paraId="22B5B5F6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0353" w14:textId="1A0DF84B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E78AB" w14:textId="70140D1D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Junta em alumínio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81928" w14:textId="4C480AC5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39CFA0" w14:textId="02D1FD83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FA86" w14:textId="4CF74B2D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DD8DF" w14:textId="460BED3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</w:tr>
      <w:tr w:rsidR="00B84F4D" w:rsidRPr="0078150A" w14:paraId="257DCC5D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54C4" w14:textId="24FB0474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AB819" w14:textId="52984F17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Elemento Filtro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56934" w14:textId="381F05B7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1CCBA" w14:textId="192B0796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D76F" w14:textId="22CED19F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8150A"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R$ </w:t>
            </w: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110,00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08B53" w14:textId="734C8937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DB3588">
              <w:rPr>
                <w:rFonts w:ascii="Arial" w:hAnsi="Arial" w:cs="Arial"/>
                <w:color w:val="000000"/>
                <w:sz w:val="22"/>
                <w:szCs w:val="22"/>
              </w:rPr>
              <w:t xml:space="preserve">R$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110,00</w:t>
            </w:r>
          </w:p>
        </w:tc>
      </w:tr>
      <w:tr w:rsidR="00B84F4D" w:rsidRPr="0078150A" w14:paraId="0E9F0BC0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E420" w14:textId="4CE69A40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D7F61" w14:textId="5A38F59F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Filtro de Óleo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B1AF" w14:textId="5633AB4E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973BE" w14:textId="173FA14F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32E3" w14:textId="7F1C229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R$ 135,00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F19D6" w14:textId="75682BAF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DB3588">
              <w:rPr>
                <w:rFonts w:ascii="Arial" w:hAnsi="Arial" w:cs="Arial"/>
                <w:color w:val="000000"/>
                <w:sz w:val="22"/>
                <w:szCs w:val="22"/>
              </w:rPr>
              <w:t xml:space="preserve">R$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135,00</w:t>
            </w:r>
          </w:p>
        </w:tc>
      </w:tr>
      <w:tr w:rsidR="00B84F4D" w:rsidRPr="0078150A" w14:paraId="04F8ACCB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C518" w14:textId="45B8675C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A0CD9" w14:textId="3860CC30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óleo diferencial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BC696" w14:textId="748631C3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E3598" w14:textId="5B300E5C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6,80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DE8A" w14:textId="5DA3B776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R$ 165,50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81133" w14:textId="6CC2141D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R$ 1.125,40</w:t>
            </w:r>
          </w:p>
        </w:tc>
      </w:tr>
      <w:tr w:rsidR="00B84F4D" w:rsidRPr="0078150A" w14:paraId="21C6C711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6899B" w14:textId="4E6213A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7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9E477" w14:textId="6C8A8C1A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Junta de vedação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E64F2" w14:textId="1A2DAD1F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38F34" w14:textId="6557327C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98659" w14:textId="5D38B00A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3D09C" w14:textId="62C6462C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R$ 9,00</w:t>
            </w:r>
          </w:p>
        </w:tc>
      </w:tr>
      <w:tr w:rsidR="00B84F4D" w:rsidRPr="0078150A" w14:paraId="21158325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01898" w14:textId="2398E8B4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C59A9" w14:textId="6B7EFE51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Junta de alumínio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86516" w14:textId="01EF5EB1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ADBC7" w14:textId="57106A1E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3285" w14:textId="2BC3D51F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R$ 11,50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4C7E5" w14:textId="12D3D70A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R$ 11,50</w:t>
            </w:r>
          </w:p>
        </w:tc>
      </w:tr>
      <w:tr w:rsidR="00B84F4D" w:rsidRPr="0078150A" w14:paraId="4954DB77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AAAA" w14:textId="3C23FE9C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9129A" w14:textId="63ED46C4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Junta, aço, dreno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B656D" w14:textId="20C0A685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FEEB60" w14:textId="19C10393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8A77A" w14:textId="1CB2EE47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R$ 8,00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DD8D9" w14:textId="176BE566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R$ 24,00</w:t>
            </w:r>
          </w:p>
        </w:tc>
      </w:tr>
      <w:tr w:rsidR="00B84F4D" w:rsidRPr="0078150A" w14:paraId="3D61DC19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0C6A" w14:textId="213B7AF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10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0490" w14:textId="214C3819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Fluido, Freio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10225" w14:textId="0410D9D9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C2C9F" w14:textId="1582073E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87CF" w14:textId="385C8BD9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R$ 65,50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EE4F2" w14:textId="516DD1C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R$ 131,00</w:t>
            </w:r>
          </w:p>
        </w:tc>
      </w:tr>
      <w:tr w:rsidR="00B84F4D" w:rsidRPr="0078150A" w14:paraId="51316FF0" w14:textId="77777777" w:rsidTr="00462C8F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17AD2" w14:textId="69A1E7E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11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18EFF" w14:textId="7D14D5B7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Serviço 4º revisão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7BC22" w14:textId="2357D04F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Serv. 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9229E" w14:textId="7ADF1FDE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2,10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F10" w14:textId="5CD67830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R$ 347,50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275696" w14:textId="2ACDC30C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R$ 729,75</w:t>
            </w:r>
          </w:p>
        </w:tc>
      </w:tr>
      <w:tr w:rsidR="00B84F4D" w:rsidRPr="0078150A" w14:paraId="67B9C2DA" w14:textId="77777777" w:rsidTr="00ED1382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2424" w14:textId="580AC946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12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C7741C" w14:textId="32C075A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Oxy- Sanitization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E39E7" w14:textId="1C6D8C43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4644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Uni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C023B0" w14:textId="31AAB9F6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60FCB" w14:textId="7DACE11D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8DE6C" w14:textId="6C451210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R$ 90,00</w:t>
            </w:r>
          </w:p>
        </w:tc>
      </w:tr>
      <w:tr w:rsidR="00B84F4D" w:rsidRPr="0078150A" w14:paraId="22203177" w14:textId="77777777" w:rsidTr="00ED1382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1E04" w14:textId="1D446285" w:rsidR="00B84F4D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13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F729D" w14:textId="30D2EBD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Odorizador veículo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BCF848" w14:textId="26ADA27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4644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DB6C0" w14:textId="6E3DAA01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 w:rsidRPr="00495B4F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C05C" w14:textId="4EAFEA37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R$ 114,30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876BE" w14:textId="4DB91194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R$ 114,30</w:t>
            </w:r>
          </w:p>
        </w:tc>
      </w:tr>
      <w:tr w:rsidR="00B84F4D" w:rsidRPr="0078150A" w14:paraId="709C6802" w14:textId="77777777" w:rsidTr="00ED1382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2BC7" w14:textId="676BD913" w:rsidR="00B84F4D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14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9031E2" w14:textId="4FE42D30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Limpador Universal 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D6749B" w14:textId="7FA65CC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644644"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 xml:space="preserve">Uni 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43F6A" w14:textId="2C425666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AEEE" w14:textId="07F956B5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R$ 161,70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0D01A" w14:textId="03801475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R$ 161,70</w:t>
            </w:r>
          </w:p>
        </w:tc>
      </w:tr>
      <w:tr w:rsidR="00B84F4D" w:rsidRPr="0078150A" w14:paraId="1844D710" w14:textId="77777777" w:rsidTr="00ED1382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B576" w14:textId="00225F11" w:rsidR="00B84F4D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15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F600A" w14:textId="639D708B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OXI- Sanitização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D40FF6" w14:textId="29F36C80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53047" w14:textId="7A96227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0,60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DA73" w14:textId="6CB549BB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R$ 400,00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E52A2" w14:textId="01DA79C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R$ 240,00</w:t>
            </w:r>
          </w:p>
        </w:tc>
      </w:tr>
      <w:tr w:rsidR="00B84F4D" w:rsidRPr="0078150A" w14:paraId="7405DB87" w14:textId="77777777" w:rsidTr="00ED1382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F8EE" w14:textId="104025CD" w:rsidR="00B84F4D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16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D17411" w14:textId="357DAD77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Limpeza dos freios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5E6D19" w14:textId="31748B98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8BFF0C" w14:textId="5F1C1D2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0,50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3438" w14:textId="5496962A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R$ 470,00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41F69" w14:textId="300BA9EB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R$ 235,00</w:t>
            </w:r>
          </w:p>
        </w:tc>
      </w:tr>
      <w:tr w:rsidR="00B84F4D" w:rsidRPr="0078150A" w14:paraId="3D2AADF1" w14:textId="77777777" w:rsidTr="00ED1382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1620" w14:textId="2433CBB4" w:rsidR="00B84F4D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17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FAA0E" w14:textId="4A825BFC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PNEU 265/60R18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3BD285" w14:textId="060FB48F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Uni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826AF" w14:textId="238E758B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4,00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F6C5" w14:textId="2B4013B0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R$ 1.492,61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7AC53" w14:textId="544017A2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R$ 5.970,44</w:t>
            </w:r>
          </w:p>
        </w:tc>
      </w:tr>
      <w:tr w:rsidR="00B84F4D" w:rsidRPr="0078150A" w14:paraId="22DEDAC9" w14:textId="77777777" w:rsidTr="00ED1382">
        <w:trPr>
          <w:trHeight w:val="419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E0C2" w14:textId="64F8B475" w:rsidR="00B84F4D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18</w:t>
            </w:r>
          </w:p>
        </w:tc>
        <w:tc>
          <w:tcPr>
            <w:tcW w:w="4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D4FB0" w14:textId="39D793BE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Alinhamento e Balanceamento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6EB48" w14:textId="1E4BBD76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Serv.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0CE28D" w14:textId="5AB01EC0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spacing w:val="12"/>
                <w:kern w:val="16"/>
                <w:sz w:val="22"/>
                <w:szCs w:val="22"/>
              </w:rPr>
              <w:t>1,00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1A50" w14:textId="31987F25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R$ 270,00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A0F6E" w14:textId="42528EA6" w:rsidR="00B84F4D" w:rsidRPr="00802650" w:rsidRDefault="00B84F4D" w:rsidP="00B84F4D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Cs/>
                <w:kern w:val="2"/>
                <w:sz w:val="22"/>
                <w:szCs w:val="22"/>
                <w:lang w:eastAsia="en-US"/>
                <w14:ligatures w14:val="standardContextual"/>
              </w:rPr>
              <w:t>R$ 270,00</w:t>
            </w:r>
          </w:p>
        </w:tc>
      </w:tr>
      <w:tr w:rsidR="007A77FF" w:rsidRPr="0078150A" w14:paraId="5CF9C5EC" w14:textId="77777777" w:rsidTr="00557E12">
        <w:trPr>
          <w:trHeight w:val="419"/>
        </w:trPr>
        <w:tc>
          <w:tcPr>
            <w:tcW w:w="8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2A9" w14:textId="2DCA87E2" w:rsidR="007A77FF" w:rsidRPr="00802650" w:rsidRDefault="00C76784" w:rsidP="007A77FF">
            <w:pPr>
              <w:contextualSpacing/>
              <w:jc w:val="right"/>
              <w:rPr>
                <w:rFonts w:ascii="Arial" w:hAnsi="Arial" w:cs="Arial"/>
                <w:b/>
                <w:kern w:val="2"/>
                <w:lang w:eastAsia="en-US"/>
                <w14:ligatures w14:val="standardContextual"/>
              </w:rPr>
            </w:pPr>
            <w:r>
              <w:rPr>
                <w:rFonts w:ascii="Arial" w:hAnsi="Arial" w:cs="Arial"/>
                <w:b/>
                <w:kern w:val="2"/>
                <w:lang w:eastAsia="en-US"/>
                <w14:ligatures w14:val="standardContextual"/>
              </w:rPr>
              <w:t xml:space="preserve">Valor </w:t>
            </w:r>
            <w:r w:rsidR="007A77FF" w:rsidRPr="00802650">
              <w:rPr>
                <w:rFonts w:ascii="Arial" w:hAnsi="Arial" w:cs="Arial"/>
                <w:b/>
                <w:kern w:val="2"/>
                <w:lang w:eastAsia="en-US"/>
                <w14:ligatures w14:val="standardContextual"/>
              </w:rPr>
              <w:t>Total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E2E0F" w14:textId="70280B08" w:rsidR="007A77FF" w:rsidRPr="00802650" w:rsidRDefault="00B84F4D" w:rsidP="00462C8F">
            <w:pPr>
              <w:contextualSpacing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</w:t>
            </w:r>
            <w:r w:rsidR="00B01EB3">
              <w:rPr>
                <w:rFonts w:ascii="Arial" w:hAnsi="Arial" w:cs="Arial"/>
                <w:color w:val="000000"/>
              </w:rPr>
              <w:t>422,59</w:t>
            </w:r>
          </w:p>
        </w:tc>
      </w:tr>
    </w:tbl>
    <w:p w14:paraId="259958D3" w14:textId="648726F0" w:rsidR="00914B61" w:rsidRDefault="00914B61" w:rsidP="00914B61">
      <w:pPr>
        <w:spacing w:after="80" w:line="360" w:lineRule="auto"/>
        <w:ind w:left="-1134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pacing w:val="12"/>
          <w:kern w:val="16"/>
          <w:sz w:val="22"/>
          <w:szCs w:val="22"/>
        </w:rPr>
        <w:t xml:space="preserve">O valor total da referida aquisição é de </w:t>
      </w:r>
      <w:r w:rsidR="00B01EB3" w:rsidRPr="00B01EB3">
        <w:rPr>
          <w:rFonts w:ascii="Arial" w:hAnsi="Arial" w:cs="Arial"/>
          <w:b/>
          <w:sz w:val="24"/>
          <w:szCs w:val="24"/>
        </w:rPr>
        <w:t>R$ 10.422,59 (</w:t>
      </w:r>
      <w:bookmarkStart w:id="3" w:name="_Hlk219382324"/>
      <w:r w:rsidR="00B01EB3" w:rsidRPr="00B01EB3">
        <w:rPr>
          <w:rFonts w:ascii="Arial" w:hAnsi="Arial" w:cs="Arial"/>
          <w:b/>
          <w:sz w:val="24"/>
          <w:szCs w:val="24"/>
        </w:rPr>
        <w:t xml:space="preserve">dez mil </w:t>
      </w:r>
      <w:bookmarkEnd w:id="3"/>
      <w:r w:rsidR="00B01EB3" w:rsidRPr="00B01EB3">
        <w:rPr>
          <w:rFonts w:ascii="Arial" w:hAnsi="Arial" w:cs="Arial"/>
          <w:b/>
          <w:sz w:val="24"/>
          <w:szCs w:val="24"/>
        </w:rPr>
        <w:t>quatrocentos e vinte e dois reais e cinquenta e nove centavos).</w:t>
      </w:r>
    </w:p>
    <w:p w14:paraId="2715673E" w14:textId="77777777" w:rsidR="009359AB" w:rsidRPr="00914B61" w:rsidRDefault="009359AB" w:rsidP="00914B61">
      <w:pPr>
        <w:spacing w:after="80" w:line="360" w:lineRule="auto"/>
        <w:ind w:left="-1134"/>
        <w:jc w:val="both"/>
        <w:rPr>
          <w:rFonts w:ascii="Arial" w:hAnsi="Arial" w:cs="Arial"/>
          <w:b/>
          <w:sz w:val="24"/>
          <w:szCs w:val="24"/>
        </w:rPr>
      </w:pPr>
    </w:p>
    <w:p w14:paraId="18D632CC" w14:textId="2A28802F" w:rsidR="009C1FB7" w:rsidRDefault="009C1FB7" w:rsidP="00031A5A">
      <w:pPr>
        <w:spacing w:line="360" w:lineRule="auto"/>
        <w:ind w:left="-1134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10 – ADEQUAÇÃO ORÇAMENTÁRIA.</w:t>
      </w:r>
      <w:r w:rsidR="00254E07">
        <w:rPr>
          <w:rFonts w:ascii="Arial" w:hAnsi="Arial" w:cs="Arial"/>
          <w:b/>
          <w:sz w:val="22"/>
          <w:szCs w:val="22"/>
        </w:rPr>
        <w:t xml:space="preserve"> </w:t>
      </w:r>
    </w:p>
    <w:p w14:paraId="36C8F4FF" w14:textId="16EC8CC9" w:rsidR="0076412B" w:rsidRPr="00632D40" w:rsidRDefault="0076412B" w:rsidP="0076412B">
      <w:pPr>
        <w:spacing w:line="480" w:lineRule="auto"/>
        <w:ind w:left="-1134"/>
        <w:jc w:val="both"/>
        <w:rPr>
          <w:rFonts w:ascii="Arial" w:hAnsi="Arial" w:cs="Arial"/>
          <w:kern w:val="16"/>
          <w:sz w:val="22"/>
          <w:szCs w:val="22"/>
        </w:rPr>
      </w:pPr>
      <w:r>
        <w:rPr>
          <w:rFonts w:ascii="Arial" w:hAnsi="Arial" w:cs="Arial"/>
          <w:kern w:val="16"/>
          <w:sz w:val="22"/>
          <w:szCs w:val="22"/>
        </w:rPr>
        <w:t>D</w:t>
      </w:r>
      <w:r w:rsidRPr="003343B8">
        <w:rPr>
          <w:rFonts w:ascii="Arial" w:hAnsi="Arial" w:cs="Arial"/>
          <w:kern w:val="16"/>
          <w:sz w:val="22"/>
          <w:szCs w:val="22"/>
        </w:rPr>
        <w:t>estaca</w:t>
      </w:r>
      <w:r>
        <w:rPr>
          <w:rFonts w:ascii="Arial" w:hAnsi="Arial" w:cs="Arial"/>
          <w:kern w:val="16"/>
          <w:sz w:val="22"/>
          <w:szCs w:val="22"/>
        </w:rPr>
        <w:t xml:space="preserve">-se </w:t>
      </w:r>
      <w:r w:rsidRPr="003343B8">
        <w:rPr>
          <w:rFonts w:ascii="Arial" w:hAnsi="Arial" w:cs="Arial"/>
          <w:kern w:val="16"/>
          <w:sz w:val="22"/>
          <w:szCs w:val="22"/>
        </w:rPr>
        <w:t xml:space="preserve">que o instrumento contratual contém cláusula denominada 'revisão na medida', pela qual foi estabelecido, junto ao Município, preço exclusivo para a execução do serviço objeto da contratação. Por esse motivo, não será apresentado </w:t>
      </w:r>
      <w:r>
        <w:rPr>
          <w:rFonts w:ascii="Arial" w:hAnsi="Arial" w:cs="Arial"/>
          <w:kern w:val="16"/>
          <w:sz w:val="22"/>
          <w:szCs w:val="22"/>
        </w:rPr>
        <w:t>a comprovação de outros</w:t>
      </w:r>
      <w:r w:rsidRPr="003343B8">
        <w:rPr>
          <w:rFonts w:ascii="Arial" w:hAnsi="Arial" w:cs="Arial"/>
          <w:kern w:val="16"/>
          <w:sz w:val="22"/>
          <w:szCs w:val="22"/>
        </w:rPr>
        <w:t xml:space="preserve"> valor</w:t>
      </w:r>
      <w:r>
        <w:rPr>
          <w:rFonts w:ascii="Arial" w:hAnsi="Arial" w:cs="Arial"/>
          <w:kern w:val="16"/>
          <w:sz w:val="22"/>
          <w:szCs w:val="22"/>
        </w:rPr>
        <w:t>es</w:t>
      </w:r>
      <w:r w:rsidRPr="003343B8">
        <w:rPr>
          <w:rFonts w:ascii="Arial" w:hAnsi="Arial" w:cs="Arial"/>
          <w:kern w:val="16"/>
          <w:sz w:val="22"/>
          <w:szCs w:val="22"/>
        </w:rPr>
        <w:t xml:space="preserve"> da prestação de serviço</w:t>
      </w:r>
      <w:r>
        <w:rPr>
          <w:rFonts w:ascii="Arial" w:hAnsi="Arial" w:cs="Arial"/>
          <w:kern w:val="16"/>
          <w:sz w:val="22"/>
          <w:szCs w:val="22"/>
        </w:rPr>
        <w:t xml:space="preserve"> já</w:t>
      </w:r>
      <w:r w:rsidRPr="003343B8">
        <w:rPr>
          <w:rFonts w:ascii="Arial" w:hAnsi="Arial" w:cs="Arial"/>
          <w:kern w:val="16"/>
          <w:sz w:val="22"/>
          <w:szCs w:val="22"/>
        </w:rPr>
        <w:t xml:space="preserve"> realizad</w:t>
      </w:r>
      <w:r>
        <w:rPr>
          <w:rFonts w:ascii="Arial" w:hAnsi="Arial" w:cs="Arial"/>
          <w:kern w:val="16"/>
          <w:sz w:val="22"/>
          <w:szCs w:val="22"/>
        </w:rPr>
        <w:t>o</w:t>
      </w:r>
      <w:r w:rsidRPr="003343B8">
        <w:rPr>
          <w:rFonts w:ascii="Arial" w:hAnsi="Arial" w:cs="Arial"/>
          <w:kern w:val="16"/>
          <w:sz w:val="22"/>
          <w:szCs w:val="22"/>
        </w:rPr>
        <w:t xml:space="preserve"> pela empresa, uma vez que os valores a serem pagos são específicos para o Município, conforme previsto no contrato</w:t>
      </w:r>
      <w:r>
        <w:rPr>
          <w:rFonts w:ascii="Arial" w:hAnsi="Arial" w:cs="Arial"/>
          <w:kern w:val="16"/>
          <w:sz w:val="22"/>
          <w:szCs w:val="22"/>
        </w:rPr>
        <w:t xml:space="preserve">. </w:t>
      </w:r>
    </w:p>
    <w:tbl>
      <w:tblPr>
        <w:tblW w:w="6375" w:type="dxa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3"/>
        <w:gridCol w:w="4108"/>
      </w:tblGrid>
      <w:tr w:rsidR="00802650" w:rsidRPr="00986FC6" w14:paraId="78224CEB" w14:textId="77777777" w:rsidTr="00802650">
        <w:trPr>
          <w:trHeight w:val="31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009170" w14:textId="77777777" w:rsidR="00802650" w:rsidRPr="00986FC6" w:rsidRDefault="00802650" w:rsidP="00462C8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FC6">
              <w:rPr>
                <w:rFonts w:ascii="Arial" w:hAnsi="Arial" w:cs="Arial"/>
                <w:sz w:val="22"/>
                <w:szCs w:val="22"/>
              </w:rPr>
              <w:t>Red.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D85658" w14:textId="77777777" w:rsidR="00802650" w:rsidRPr="00986FC6" w:rsidRDefault="00802650" w:rsidP="00462C8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FC6">
              <w:rPr>
                <w:rFonts w:ascii="Arial" w:hAnsi="Arial" w:cs="Arial"/>
                <w:sz w:val="22"/>
                <w:szCs w:val="22"/>
              </w:rPr>
              <w:t xml:space="preserve">Fonte 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87553F2" w14:textId="77777777" w:rsidR="00802650" w:rsidRPr="00986FC6" w:rsidRDefault="00802650" w:rsidP="00462C8F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86FC6">
              <w:rPr>
                <w:rFonts w:ascii="Arial" w:hAnsi="Arial" w:cs="Arial"/>
                <w:sz w:val="22"/>
                <w:szCs w:val="22"/>
              </w:rPr>
              <w:t>Descrição</w:t>
            </w:r>
          </w:p>
        </w:tc>
      </w:tr>
      <w:tr w:rsidR="00802650" w:rsidRPr="00986FC6" w14:paraId="4F5A3486" w14:textId="77777777" w:rsidTr="00802650">
        <w:trPr>
          <w:trHeight w:val="3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DC3B0" w14:textId="77777777" w:rsidR="00802650" w:rsidRPr="00986FC6" w:rsidRDefault="00802650" w:rsidP="00462C8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91B90" w14:textId="77777777" w:rsidR="00802650" w:rsidRPr="00986FC6" w:rsidRDefault="00802650" w:rsidP="00462C8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36158" w14:textId="77777777" w:rsidR="00802650" w:rsidRPr="00986FC6" w:rsidRDefault="00802650" w:rsidP="00462C8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FC6">
              <w:rPr>
                <w:rFonts w:ascii="Arial" w:hAnsi="Arial" w:cs="Arial"/>
                <w:sz w:val="22"/>
                <w:szCs w:val="22"/>
              </w:rPr>
              <w:t>Outros Serviços de Terceiros</w:t>
            </w:r>
          </w:p>
        </w:tc>
      </w:tr>
      <w:tr w:rsidR="00802650" w:rsidRPr="00986FC6" w14:paraId="139820A9" w14:textId="77777777" w:rsidTr="00802650">
        <w:trPr>
          <w:trHeight w:val="362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E46D" w14:textId="77777777" w:rsidR="00802650" w:rsidRPr="00986FC6" w:rsidRDefault="00802650" w:rsidP="00462C8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10B15" w14:textId="77777777" w:rsidR="00802650" w:rsidRPr="00986FC6" w:rsidRDefault="00802650" w:rsidP="00462C8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000</w:t>
            </w:r>
          </w:p>
        </w:tc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2E42B" w14:textId="77777777" w:rsidR="00802650" w:rsidRPr="00986FC6" w:rsidRDefault="00802650" w:rsidP="00462C8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FC6">
              <w:rPr>
                <w:rFonts w:ascii="Arial" w:hAnsi="Arial" w:cs="Arial"/>
                <w:sz w:val="22"/>
                <w:szCs w:val="22"/>
              </w:rPr>
              <w:t>Material de Consumo</w:t>
            </w:r>
          </w:p>
        </w:tc>
      </w:tr>
      <w:bookmarkEnd w:id="0"/>
    </w:tbl>
    <w:p w14:paraId="7B675AD9" w14:textId="77777777" w:rsidR="00914B61" w:rsidRDefault="00914B61" w:rsidP="00802650">
      <w:pPr>
        <w:spacing w:line="360" w:lineRule="auto"/>
        <w:jc w:val="both"/>
        <w:rPr>
          <w:rFonts w:ascii="Arial" w:hAnsi="Arial" w:cs="Arial"/>
          <w:sz w:val="22"/>
          <w:szCs w:val="22"/>
          <w:lang w:val="pt-PT"/>
        </w:rPr>
      </w:pPr>
    </w:p>
    <w:p w14:paraId="4BB3B210" w14:textId="77777777" w:rsidR="009A2347" w:rsidRPr="00EC3ED3" w:rsidRDefault="009A2347" w:rsidP="00EC3ED3">
      <w:pPr>
        <w:ind w:left="-1134"/>
        <w:jc w:val="both"/>
        <w:rPr>
          <w:rFonts w:ascii="Arial" w:hAnsi="Arial" w:cs="Arial"/>
          <w:sz w:val="22"/>
          <w:szCs w:val="22"/>
          <w:lang w:val="pt-PT"/>
        </w:rPr>
      </w:pPr>
    </w:p>
    <w:p w14:paraId="2DB73EC8" w14:textId="0CB8684D" w:rsidR="00914B61" w:rsidRDefault="002B3EE1" w:rsidP="00802650">
      <w:pPr>
        <w:spacing w:line="360" w:lineRule="auto"/>
        <w:ind w:left="-1134"/>
        <w:jc w:val="right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t xml:space="preserve">Vera Cruz do Oeste, </w:t>
      </w:r>
      <w:r w:rsidR="007A77FF">
        <w:rPr>
          <w:rFonts w:ascii="Arial" w:hAnsi="Arial" w:cs="Arial"/>
          <w:sz w:val="22"/>
          <w:szCs w:val="22"/>
          <w:lang w:val="pt-PT"/>
        </w:rPr>
        <w:t>1</w:t>
      </w:r>
      <w:r w:rsidR="00B84F4D">
        <w:rPr>
          <w:rFonts w:ascii="Arial" w:hAnsi="Arial" w:cs="Arial"/>
          <w:sz w:val="22"/>
          <w:szCs w:val="22"/>
          <w:lang w:val="pt-PT"/>
        </w:rPr>
        <w:t>5</w:t>
      </w:r>
      <w:r>
        <w:rPr>
          <w:rFonts w:ascii="Arial" w:hAnsi="Arial" w:cs="Arial"/>
          <w:sz w:val="22"/>
          <w:szCs w:val="22"/>
          <w:lang w:val="pt-PT"/>
        </w:rPr>
        <w:t xml:space="preserve"> de </w:t>
      </w:r>
      <w:r w:rsidR="00B84F4D">
        <w:rPr>
          <w:rFonts w:ascii="Arial" w:hAnsi="Arial" w:cs="Arial"/>
          <w:sz w:val="22"/>
          <w:szCs w:val="22"/>
          <w:lang w:val="pt-PT"/>
        </w:rPr>
        <w:t>janeiro</w:t>
      </w:r>
      <w:r>
        <w:rPr>
          <w:rFonts w:ascii="Arial" w:hAnsi="Arial" w:cs="Arial"/>
          <w:sz w:val="22"/>
          <w:szCs w:val="22"/>
          <w:lang w:val="pt-PT"/>
        </w:rPr>
        <w:t xml:space="preserve"> de 202</w:t>
      </w:r>
      <w:r w:rsidR="00B84F4D">
        <w:rPr>
          <w:rFonts w:ascii="Arial" w:hAnsi="Arial" w:cs="Arial"/>
          <w:sz w:val="22"/>
          <w:szCs w:val="22"/>
          <w:lang w:val="pt-PT"/>
        </w:rPr>
        <w:t>6</w:t>
      </w:r>
      <w:r>
        <w:rPr>
          <w:rFonts w:ascii="Arial" w:hAnsi="Arial" w:cs="Arial"/>
          <w:sz w:val="22"/>
          <w:szCs w:val="22"/>
          <w:lang w:val="pt-PT"/>
        </w:rPr>
        <w:t>.</w:t>
      </w:r>
    </w:p>
    <w:p w14:paraId="7AEF6DFC" w14:textId="77777777" w:rsidR="00914B61" w:rsidRDefault="00914B61" w:rsidP="00914B61">
      <w:pPr>
        <w:spacing w:line="360" w:lineRule="auto"/>
        <w:rPr>
          <w:rFonts w:ascii="Arial" w:hAnsi="Arial" w:cs="Arial"/>
          <w:sz w:val="22"/>
          <w:szCs w:val="22"/>
          <w:lang w:val="pt-PT"/>
        </w:rPr>
      </w:pPr>
    </w:p>
    <w:p w14:paraId="2A7523BC" w14:textId="77777777" w:rsidR="00B84F4D" w:rsidRDefault="00B84F4D" w:rsidP="00914B61">
      <w:pPr>
        <w:spacing w:line="360" w:lineRule="auto"/>
        <w:rPr>
          <w:rFonts w:ascii="Arial" w:hAnsi="Arial" w:cs="Arial"/>
          <w:sz w:val="22"/>
          <w:szCs w:val="22"/>
          <w:lang w:val="pt-PT"/>
        </w:rPr>
      </w:pPr>
    </w:p>
    <w:p w14:paraId="7D64E81E" w14:textId="77777777" w:rsidR="00B84F4D" w:rsidRDefault="00B84F4D" w:rsidP="00914B61">
      <w:pPr>
        <w:spacing w:line="360" w:lineRule="auto"/>
        <w:rPr>
          <w:rFonts w:ascii="Arial" w:hAnsi="Arial" w:cs="Arial"/>
          <w:sz w:val="22"/>
          <w:szCs w:val="22"/>
          <w:lang w:val="pt-PT"/>
        </w:rPr>
      </w:pPr>
    </w:p>
    <w:p w14:paraId="3C0AF3A0" w14:textId="77777777" w:rsidR="00802650" w:rsidRDefault="00802650" w:rsidP="00914B61">
      <w:pPr>
        <w:spacing w:line="360" w:lineRule="auto"/>
        <w:rPr>
          <w:rFonts w:ascii="Arial" w:hAnsi="Arial" w:cs="Arial"/>
          <w:sz w:val="22"/>
          <w:szCs w:val="22"/>
          <w:lang w:val="pt-PT"/>
        </w:rPr>
      </w:pPr>
    </w:p>
    <w:p w14:paraId="4E7C7209" w14:textId="74C4A625" w:rsidR="005D311D" w:rsidRPr="00842032" w:rsidRDefault="00914B61" w:rsidP="005D311D">
      <w:pPr>
        <w:tabs>
          <w:tab w:val="left" w:pos="3810"/>
        </w:tabs>
        <w:spacing w:line="360" w:lineRule="auto"/>
        <w:ind w:left="-1134"/>
        <w:jc w:val="center"/>
        <w:rPr>
          <w:rFonts w:ascii="Arial" w:hAnsi="Arial" w:cs="Arial"/>
          <w:sz w:val="22"/>
          <w:szCs w:val="22"/>
          <w:lang w:val="pt-PT"/>
        </w:rPr>
      </w:pPr>
      <w:r>
        <w:rPr>
          <w:rFonts w:ascii="Arial" w:hAnsi="Arial" w:cs="Arial"/>
          <w:sz w:val="22"/>
          <w:szCs w:val="22"/>
          <w:lang w:val="pt-PT"/>
        </w:rPr>
        <w:t xml:space="preserve">Osmair Silva Pereira </w:t>
      </w:r>
    </w:p>
    <w:p w14:paraId="172FAEB8" w14:textId="122737A9" w:rsidR="0038193C" w:rsidRPr="0016424D" w:rsidRDefault="00914B61" w:rsidP="005D311D">
      <w:pPr>
        <w:ind w:left="-113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  <w:lang w:val="pt-PT"/>
        </w:rPr>
        <w:t xml:space="preserve">Chefe </w:t>
      </w:r>
      <w:r w:rsidR="007A77FF">
        <w:rPr>
          <w:rFonts w:ascii="Arial" w:hAnsi="Arial" w:cs="Arial"/>
          <w:sz w:val="22"/>
          <w:szCs w:val="22"/>
          <w:lang w:val="pt-PT"/>
        </w:rPr>
        <w:t xml:space="preserve">de Gabinete </w:t>
      </w:r>
    </w:p>
    <w:p w14:paraId="2FBBC82A" w14:textId="77777777" w:rsidR="0038193C" w:rsidRPr="0016424D" w:rsidRDefault="0038193C" w:rsidP="00914B61">
      <w:pPr>
        <w:jc w:val="both"/>
        <w:rPr>
          <w:rFonts w:ascii="Arial" w:hAnsi="Arial" w:cs="Arial"/>
          <w:b/>
          <w:sz w:val="22"/>
          <w:szCs w:val="22"/>
        </w:rPr>
      </w:pPr>
    </w:p>
    <w:sectPr w:rsidR="0038193C" w:rsidRPr="0016424D" w:rsidSect="00DB3588">
      <w:headerReference w:type="default" r:id="rId8"/>
      <w:pgSz w:w="11907" w:h="16840" w:code="9"/>
      <w:pgMar w:top="2552" w:right="992" w:bottom="1418" w:left="226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ABAEA" w14:textId="77777777" w:rsidR="004D0A59" w:rsidRDefault="004D0A59">
      <w:r>
        <w:separator/>
      </w:r>
    </w:p>
  </w:endnote>
  <w:endnote w:type="continuationSeparator" w:id="0">
    <w:p w14:paraId="759B17E5" w14:textId="77777777" w:rsidR="004D0A59" w:rsidRDefault="004D0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4585E" w14:textId="77777777" w:rsidR="004D0A59" w:rsidRDefault="004D0A59">
      <w:r>
        <w:separator/>
      </w:r>
    </w:p>
  </w:footnote>
  <w:footnote w:type="continuationSeparator" w:id="0">
    <w:p w14:paraId="2DDAF130" w14:textId="77777777" w:rsidR="004D0A59" w:rsidRDefault="004D0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F28D48" w14:textId="21928685" w:rsidR="002B0448" w:rsidRDefault="00C5001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0" allowOverlap="1" wp14:anchorId="6DBFB83B" wp14:editId="5C617356">
              <wp:simplePos x="0" y="0"/>
              <wp:positionH relativeFrom="column">
                <wp:posOffset>-956310</wp:posOffset>
              </wp:positionH>
              <wp:positionV relativeFrom="paragraph">
                <wp:posOffset>459740</wp:posOffset>
              </wp:positionV>
              <wp:extent cx="6766560" cy="9347200"/>
              <wp:effectExtent l="0" t="0" r="0" b="0"/>
              <wp:wrapNone/>
              <wp:docPr id="806878533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66560" cy="9347200"/>
                        <a:chOff x="864" y="1296"/>
                        <a:chExt cx="10656" cy="16416"/>
                      </a:xfrm>
                    </wpg:grpSpPr>
                    <wps:wsp>
                      <wps:cNvPr id="104412191" name="Rectangle 5"/>
                      <wps:cNvSpPr>
                        <a:spLocks noChangeArrowheads="1"/>
                      </wps:cNvSpPr>
                      <wps:spPr bwMode="auto">
                        <a:xfrm>
                          <a:off x="864" y="1296"/>
                          <a:ext cx="10656" cy="1612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1013083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068" y="17136"/>
                          <a:ext cx="10200" cy="5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3FF2C" w14:textId="77777777" w:rsidR="002B0448" w:rsidRPr="003C45E0" w:rsidRDefault="002B0448">
                            <w:pPr>
                              <w:spacing w:before="100"/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</w:pP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    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Rua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Rui Barbosa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,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202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– Fone/Fax (045) </w:t>
                            </w:r>
                            <w:r w:rsidR="00D626BD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3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267-1131 – e-mail: </w:t>
                            </w:r>
                            <w:hyperlink r:id="rId1" w:history="1">
                              <w:r w:rsidR="003C45E0" w:rsidRPr="003C45E0">
                                <w:rPr>
                                  <w:rStyle w:val="Hyperlink"/>
                                  <w:rFonts w:ascii="Arial" w:hAnsi="Arial"/>
                                  <w:sz w:val="15"/>
                                  <w:szCs w:val="15"/>
                                </w:rPr>
                                <w:t>administracao@veracruz.pr.gov.br</w:t>
                              </w:r>
                            </w:hyperlink>
                            <w:r w:rsidR="003C45E0"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 xml:space="preserve"> - C</w:t>
                            </w:r>
                            <w:r w:rsidRPr="003C45E0">
                              <w:rPr>
                                <w:rFonts w:ascii="Arial" w:hAnsi="Arial"/>
                                <w:sz w:val="15"/>
                                <w:szCs w:val="15"/>
                              </w:rPr>
                              <w:t>EP 85845-000 – Vera Cruz do Oeste - Paraná</w:t>
                            </w:r>
                          </w:p>
                        </w:txbxContent>
                      </wps:txbx>
                      <wps:bodyPr rot="0" vert="horz" wrap="square" lIns="0" tIns="45720" rIns="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DBFB83B" id="Group 4" o:spid="_x0000_s1026" style="position:absolute;margin-left:-75.3pt;margin-top:36.2pt;width:532.8pt;height:736pt;z-index:251658240" coordorigin="864,1296" coordsize="10656,164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" o:allowincell="f">
              <v:rect id="Rectangle 5" o:spid="_x0000_s1027" style="position:absolute;left:864;top:1296;width:10656;height:16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" fill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left:1068;top:17136;width:102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" stroked="f">
                <v:textbox inset="0,,0">
                  <w:txbxContent>
                    <w:p w14:paraId="68F3FF2C" w14:textId="77777777" w:rsidR="002B0448" w:rsidRPr="003C45E0" w:rsidRDefault="002B0448">
                      <w:pPr>
                        <w:spacing w:before="100"/>
                        <w:rPr>
                          <w:rFonts w:ascii="Arial" w:hAnsi="Arial"/>
                          <w:sz w:val="15"/>
                          <w:szCs w:val="15"/>
                        </w:rPr>
                      </w:pP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</w:t>
                      </w:r>
                      <w:r w:rsid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    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Rua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Rui Barbosa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,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202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– Fone/Fax (045) </w:t>
                      </w:r>
                      <w:r w:rsidR="00D626BD" w:rsidRPr="003C45E0">
                        <w:rPr>
                          <w:rFonts w:ascii="Arial" w:hAnsi="Arial"/>
                          <w:sz w:val="15"/>
                          <w:szCs w:val="15"/>
                        </w:rPr>
                        <w:t>3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267-1131 – e-mail: </w:t>
                      </w:r>
                      <w:hyperlink r:id="rId2" w:history="1">
                        <w:r w:rsidR="003C45E0" w:rsidRPr="003C45E0">
                          <w:rPr>
                            <w:rStyle w:val="Hyperlink"/>
                            <w:rFonts w:ascii="Arial" w:hAnsi="Arial"/>
                            <w:sz w:val="15"/>
                            <w:szCs w:val="15"/>
                          </w:rPr>
                          <w:t>administracao@veracruz.pr.gov.br</w:t>
                        </w:r>
                      </w:hyperlink>
                      <w:r w:rsidR="003C45E0" w:rsidRPr="003C45E0">
                        <w:rPr>
                          <w:rFonts w:ascii="Arial" w:hAnsi="Arial"/>
                          <w:sz w:val="15"/>
                          <w:szCs w:val="15"/>
                        </w:rPr>
                        <w:t xml:space="preserve"> - C</w:t>
                      </w:r>
                      <w:r w:rsidRPr="003C45E0">
                        <w:rPr>
                          <w:rFonts w:ascii="Arial" w:hAnsi="Arial"/>
                          <w:sz w:val="15"/>
                          <w:szCs w:val="15"/>
                        </w:rPr>
                        <w:t>EP 85845-000 – Vera Cruz do Oeste - Paraná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F0BA8F7" wp14:editId="028168CC">
              <wp:simplePos x="0" y="0"/>
              <wp:positionH relativeFrom="column">
                <wp:posOffset>725805</wp:posOffset>
              </wp:positionH>
              <wp:positionV relativeFrom="paragraph">
                <wp:posOffset>463550</wp:posOffset>
              </wp:positionV>
              <wp:extent cx="2377440" cy="257175"/>
              <wp:effectExtent l="0" t="0" r="0" b="0"/>
              <wp:wrapNone/>
              <wp:docPr id="139341446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B587D7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CNPJ: 78.101.821/0001-01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0BA8F7" id="Text Box 8" o:spid="_x0000_s1029" type="#_x0000_t202" style="position:absolute;margin-left:57.15pt;margin-top:36.5pt;width:187.2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" o:allowincell="f" stroked="f">
              <v:textbox>
                <w:txbxContent>
                  <w:p w14:paraId="23B587D7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CNPJ: 78.101.821/0001-01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D5DFD8C" wp14:editId="092D604A">
              <wp:simplePos x="0" y="0"/>
              <wp:positionH relativeFrom="column">
                <wp:posOffset>4098925</wp:posOffset>
              </wp:positionH>
              <wp:positionV relativeFrom="paragraph">
                <wp:posOffset>443865</wp:posOffset>
              </wp:positionV>
              <wp:extent cx="2377440" cy="257175"/>
              <wp:effectExtent l="0" t="0" r="0" b="0"/>
              <wp:wrapNone/>
              <wp:docPr id="141855659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7440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20136" w14:textId="77777777" w:rsidR="002B0448" w:rsidRDefault="002B0448">
                          <w:pPr>
                            <w:pStyle w:val="Corpodetexto"/>
                            <w:rPr>
                              <w:sz w:val="20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  </w:t>
                          </w:r>
                          <w:r>
                            <w:rPr>
                              <w:sz w:val="20"/>
                            </w:rPr>
                            <w:t>ESTADO DO PARANÁ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D5DFD8C" id="Text Box 2" o:spid="_x0000_s1030" type="#_x0000_t202" style="position:absolute;margin-left:322.75pt;margin-top:34.95pt;width:187.2pt;height:20.2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" o:allowincell="f" stroked="f">
              <v:textbox>
                <w:txbxContent>
                  <w:p w14:paraId="6CC20136" w14:textId="77777777" w:rsidR="002B0448" w:rsidRDefault="002B0448">
                    <w:pPr>
                      <w:pStyle w:val="Corpodetexto"/>
                      <w:rPr>
                        <w:sz w:val="20"/>
                      </w:rPr>
                    </w:pPr>
                    <w:r>
                      <w:rPr>
                        <w:b/>
                        <w:sz w:val="22"/>
                      </w:rPr>
                      <w:t xml:space="preserve">   </w:t>
                    </w:r>
                    <w:r>
                      <w:rPr>
                        <w:sz w:val="20"/>
                      </w:rPr>
                      <w:t>ESTADO DO PARANÁ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09D4BA68" wp14:editId="189511CD">
              <wp:simplePos x="0" y="0"/>
              <wp:positionH relativeFrom="column">
                <wp:posOffset>708025</wp:posOffset>
              </wp:positionH>
              <wp:positionV relativeFrom="paragraph">
                <wp:posOffset>6985</wp:posOffset>
              </wp:positionV>
              <wp:extent cx="5120640" cy="717550"/>
              <wp:effectExtent l="0" t="0" r="0" b="0"/>
              <wp:wrapNone/>
              <wp:docPr id="205797304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20640" cy="71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63B8A3" w14:textId="77777777" w:rsidR="002B0448" w:rsidRDefault="002B0448">
                          <w:pPr>
                            <w:pStyle w:val="Ttulo1"/>
                            <w:spacing w:before="100"/>
                            <w:rPr>
                              <w:rFonts w:ascii="Arial" w:hAnsi="Arial"/>
                              <w:b w:val="0"/>
                              <w:sz w:val="52"/>
                            </w:rPr>
                          </w:pPr>
                          <w:r>
                            <w:rPr>
                              <w:rFonts w:ascii="Arial" w:hAnsi="Arial"/>
                              <w:b w:val="0"/>
                              <w:sz w:val="52"/>
                            </w:rPr>
                            <w:t>Município de Vera Cruz do Oeste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D4BA68" id="Text Box 1" o:spid="_x0000_s1031" type="#_x0000_t202" style="position:absolute;margin-left:55.75pt;margin-top:.55pt;width:403.2pt;height:5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" o:allowincell="f" stroked="f">
              <v:textbox>
                <w:txbxContent>
                  <w:p w14:paraId="7063B8A3" w14:textId="77777777" w:rsidR="002B0448" w:rsidRDefault="002B0448">
                    <w:pPr>
                      <w:pStyle w:val="Ttulo1"/>
                      <w:spacing w:before="100"/>
                      <w:rPr>
                        <w:rFonts w:ascii="Arial" w:hAnsi="Arial"/>
                        <w:b w:val="0"/>
                        <w:sz w:val="52"/>
                      </w:rPr>
                    </w:pPr>
                    <w:r>
                      <w:rPr>
                        <w:rFonts w:ascii="Arial" w:hAnsi="Arial"/>
                        <w:b w:val="0"/>
                        <w:sz w:val="52"/>
                      </w:rPr>
                      <w:t>Município de Vera Cruz do Oeste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9264" behindDoc="0" locked="0" layoutInCell="0" allowOverlap="1" wp14:anchorId="40FFD364" wp14:editId="11DECC7A">
          <wp:simplePos x="0" y="0"/>
          <wp:positionH relativeFrom="column">
            <wp:posOffset>-297815</wp:posOffset>
          </wp:positionH>
          <wp:positionV relativeFrom="paragraph">
            <wp:posOffset>43180</wp:posOffset>
          </wp:positionV>
          <wp:extent cx="888365" cy="857885"/>
          <wp:effectExtent l="0" t="0" r="0" b="0"/>
          <wp:wrapNone/>
          <wp:docPr id="16280176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8365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noProof/>
      </w:rPr>
      <w:object w:dxaOrig="1440" w:dyaOrig="1440" w14:anchorId="315D72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-17.6pt;margin-top:33.6pt;width:10.5pt;height:27.25pt;z-index:251657216;mso-position-horizontal-relative:text;mso-position-vertical-relative:text" o:allowincell="f">
          <v:imagedata r:id="rId4" o:title=""/>
        </v:shape>
        <o:OLEObject Type="Embed" ProgID="PBrush" ShapeID="_x0000_s1027" DrawAspect="Content" ObjectID="_1831639270" r:id="rId5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070EA"/>
    <w:multiLevelType w:val="multilevel"/>
    <w:tmpl w:val="EF1CA978"/>
    <w:lvl w:ilvl="0">
      <w:start w:val="5"/>
      <w:numFmt w:val="decimal"/>
      <w:lvlText w:val="%1-"/>
      <w:lvlJc w:val="left"/>
      <w:pPr>
        <w:ind w:left="2436" w:hanging="56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9" w:hanging="3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00" w:hanging="36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320" w:hanging="3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440" w:hanging="3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878" w:hanging="3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6" w:hanging="3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54" w:hanging="3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92" w:hanging="366"/>
      </w:pPr>
      <w:rPr>
        <w:rFonts w:hint="default"/>
        <w:lang w:val="pt-PT" w:eastAsia="en-US" w:bidi="ar-SA"/>
      </w:rPr>
    </w:lvl>
  </w:abstractNum>
  <w:abstractNum w:abstractNumId="1" w15:restartNumberingAfterBreak="0">
    <w:nsid w:val="0B1A20EA"/>
    <w:multiLevelType w:val="multilevel"/>
    <w:tmpl w:val="C20CF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BB3BC7"/>
    <w:multiLevelType w:val="multilevel"/>
    <w:tmpl w:val="27040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FA6FA8"/>
    <w:multiLevelType w:val="hybridMultilevel"/>
    <w:tmpl w:val="E18898B4"/>
    <w:lvl w:ilvl="0" w:tplc="04023904">
      <w:start w:val="1"/>
      <w:numFmt w:val="decimal"/>
      <w:lvlText w:val="%1"/>
      <w:lvlJc w:val="left"/>
      <w:pPr>
        <w:ind w:left="-774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-54" w:hanging="360"/>
      </w:pPr>
    </w:lvl>
    <w:lvl w:ilvl="2" w:tplc="0416001B" w:tentative="1">
      <w:start w:val="1"/>
      <w:numFmt w:val="lowerRoman"/>
      <w:lvlText w:val="%3."/>
      <w:lvlJc w:val="right"/>
      <w:pPr>
        <w:ind w:left="666" w:hanging="180"/>
      </w:pPr>
    </w:lvl>
    <w:lvl w:ilvl="3" w:tplc="0416000F" w:tentative="1">
      <w:start w:val="1"/>
      <w:numFmt w:val="decimal"/>
      <w:lvlText w:val="%4."/>
      <w:lvlJc w:val="left"/>
      <w:pPr>
        <w:ind w:left="1386" w:hanging="360"/>
      </w:pPr>
    </w:lvl>
    <w:lvl w:ilvl="4" w:tplc="04160019" w:tentative="1">
      <w:start w:val="1"/>
      <w:numFmt w:val="lowerLetter"/>
      <w:lvlText w:val="%5."/>
      <w:lvlJc w:val="left"/>
      <w:pPr>
        <w:ind w:left="2106" w:hanging="360"/>
      </w:pPr>
    </w:lvl>
    <w:lvl w:ilvl="5" w:tplc="0416001B" w:tentative="1">
      <w:start w:val="1"/>
      <w:numFmt w:val="lowerRoman"/>
      <w:lvlText w:val="%6."/>
      <w:lvlJc w:val="right"/>
      <w:pPr>
        <w:ind w:left="2826" w:hanging="180"/>
      </w:pPr>
    </w:lvl>
    <w:lvl w:ilvl="6" w:tplc="0416000F" w:tentative="1">
      <w:start w:val="1"/>
      <w:numFmt w:val="decimal"/>
      <w:lvlText w:val="%7."/>
      <w:lvlJc w:val="left"/>
      <w:pPr>
        <w:ind w:left="3546" w:hanging="360"/>
      </w:pPr>
    </w:lvl>
    <w:lvl w:ilvl="7" w:tplc="04160019" w:tentative="1">
      <w:start w:val="1"/>
      <w:numFmt w:val="lowerLetter"/>
      <w:lvlText w:val="%8."/>
      <w:lvlJc w:val="left"/>
      <w:pPr>
        <w:ind w:left="4266" w:hanging="360"/>
      </w:pPr>
    </w:lvl>
    <w:lvl w:ilvl="8" w:tplc="0416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4" w15:restartNumberingAfterBreak="0">
    <w:nsid w:val="11A05E58"/>
    <w:multiLevelType w:val="multilevel"/>
    <w:tmpl w:val="3BE6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61632B"/>
    <w:multiLevelType w:val="multilevel"/>
    <w:tmpl w:val="C1B027BE"/>
    <w:lvl w:ilvl="0">
      <w:start w:val="1"/>
      <w:numFmt w:val="decimal"/>
      <w:lvlText w:val="%1"/>
      <w:lvlJc w:val="left"/>
      <w:pPr>
        <w:ind w:left="405" w:hanging="405"/>
      </w:pPr>
    </w:lvl>
    <w:lvl w:ilvl="1">
      <w:start w:val="1"/>
      <w:numFmt w:val="decimal"/>
      <w:lvlText w:val="%1.%2"/>
      <w:lvlJc w:val="left"/>
      <w:pPr>
        <w:ind w:left="765" w:hanging="40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6" w15:restartNumberingAfterBreak="0">
    <w:nsid w:val="1CC44474"/>
    <w:multiLevelType w:val="multilevel"/>
    <w:tmpl w:val="D2A49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47346B"/>
    <w:multiLevelType w:val="hybridMultilevel"/>
    <w:tmpl w:val="165AC174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8" w15:restartNumberingAfterBreak="0">
    <w:nsid w:val="2A333159"/>
    <w:multiLevelType w:val="multilevel"/>
    <w:tmpl w:val="BC2C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894DD7"/>
    <w:multiLevelType w:val="multilevel"/>
    <w:tmpl w:val="0AD86E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B87C7E"/>
    <w:multiLevelType w:val="multilevel"/>
    <w:tmpl w:val="A0546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4C475BC"/>
    <w:multiLevelType w:val="multilevel"/>
    <w:tmpl w:val="09708FF0"/>
    <w:lvl w:ilvl="0">
      <w:start w:val="2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9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9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99"/>
      </w:pPr>
      <w:rPr>
        <w:rFonts w:hint="default"/>
        <w:lang w:val="pt-PT" w:eastAsia="en-US" w:bidi="ar-SA"/>
      </w:rPr>
    </w:lvl>
  </w:abstractNum>
  <w:abstractNum w:abstractNumId="12" w15:restartNumberingAfterBreak="0">
    <w:nsid w:val="370568A1"/>
    <w:multiLevelType w:val="multilevel"/>
    <w:tmpl w:val="88444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7B3FAC"/>
    <w:multiLevelType w:val="multilevel"/>
    <w:tmpl w:val="FBCC6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A840C6"/>
    <w:multiLevelType w:val="hybridMultilevel"/>
    <w:tmpl w:val="DD0A4134"/>
    <w:lvl w:ilvl="0" w:tplc="0416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5" w15:restartNumberingAfterBreak="0">
    <w:nsid w:val="418D7D48"/>
    <w:multiLevelType w:val="hybridMultilevel"/>
    <w:tmpl w:val="0C4E7212"/>
    <w:lvl w:ilvl="0" w:tplc="AF90DA62">
      <w:start w:val="1"/>
      <w:numFmt w:val="lowerLetter"/>
      <w:lvlText w:val="%1)"/>
      <w:lvlJc w:val="left"/>
      <w:pPr>
        <w:ind w:left="1019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5FAE2A1A">
      <w:numFmt w:val="bullet"/>
      <w:lvlText w:val="•"/>
      <w:lvlJc w:val="left"/>
      <w:pPr>
        <w:ind w:left="2024" w:hanging="226"/>
      </w:pPr>
      <w:rPr>
        <w:rFonts w:hint="default"/>
        <w:lang w:val="pt-PT" w:eastAsia="en-US" w:bidi="ar-SA"/>
      </w:rPr>
    </w:lvl>
    <w:lvl w:ilvl="2" w:tplc="99A0F9F8">
      <w:numFmt w:val="bullet"/>
      <w:lvlText w:val="•"/>
      <w:lvlJc w:val="left"/>
      <w:pPr>
        <w:ind w:left="3029" w:hanging="226"/>
      </w:pPr>
      <w:rPr>
        <w:rFonts w:hint="default"/>
        <w:lang w:val="pt-PT" w:eastAsia="en-US" w:bidi="ar-SA"/>
      </w:rPr>
    </w:lvl>
    <w:lvl w:ilvl="3" w:tplc="2D3801E4">
      <w:numFmt w:val="bullet"/>
      <w:lvlText w:val="•"/>
      <w:lvlJc w:val="left"/>
      <w:pPr>
        <w:ind w:left="4034" w:hanging="226"/>
      </w:pPr>
      <w:rPr>
        <w:rFonts w:hint="default"/>
        <w:lang w:val="pt-PT" w:eastAsia="en-US" w:bidi="ar-SA"/>
      </w:rPr>
    </w:lvl>
    <w:lvl w:ilvl="4" w:tplc="00F4D922">
      <w:numFmt w:val="bullet"/>
      <w:lvlText w:val="•"/>
      <w:lvlJc w:val="left"/>
      <w:pPr>
        <w:ind w:left="5039" w:hanging="226"/>
      </w:pPr>
      <w:rPr>
        <w:rFonts w:hint="default"/>
        <w:lang w:val="pt-PT" w:eastAsia="en-US" w:bidi="ar-SA"/>
      </w:rPr>
    </w:lvl>
    <w:lvl w:ilvl="5" w:tplc="70F4D09A">
      <w:numFmt w:val="bullet"/>
      <w:lvlText w:val="•"/>
      <w:lvlJc w:val="left"/>
      <w:pPr>
        <w:ind w:left="6044" w:hanging="226"/>
      </w:pPr>
      <w:rPr>
        <w:rFonts w:hint="default"/>
        <w:lang w:val="pt-PT" w:eastAsia="en-US" w:bidi="ar-SA"/>
      </w:rPr>
    </w:lvl>
    <w:lvl w:ilvl="6" w:tplc="18A4AC60">
      <w:numFmt w:val="bullet"/>
      <w:lvlText w:val="•"/>
      <w:lvlJc w:val="left"/>
      <w:pPr>
        <w:ind w:left="7049" w:hanging="226"/>
      </w:pPr>
      <w:rPr>
        <w:rFonts w:hint="default"/>
        <w:lang w:val="pt-PT" w:eastAsia="en-US" w:bidi="ar-SA"/>
      </w:rPr>
    </w:lvl>
    <w:lvl w:ilvl="7" w:tplc="7CC2B1B0">
      <w:numFmt w:val="bullet"/>
      <w:lvlText w:val="•"/>
      <w:lvlJc w:val="left"/>
      <w:pPr>
        <w:ind w:left="8054" w:hanging="226"/>
      </w:pPr>
      <w:rPr>
        <w:rFonts w:hint="default"/>
        <w:lang w:val="pt-PT" w:eastAsia="en-US" w:bidi="ar-SA"/>
      </w:rPr>
    </w:lvl>
    <w:lvl w:ilvl="8" w:tplc="57C222DE">
      <w:numFmt w:val="bullet"/>
      <w:lvlText w:val="•"/>
      <w:lvlJc w:val="left"/>
      <w:pPr>
        <w:ind w:left="9059" w:hanging="226"/>
      </w:pPr>
      <w:rPr>
        <w:rFonts w:hint="default"/>
        <w:lang w:val="pt-PT" w:eastAsia="en-US" w:bidi="ar-SA"/>
      </w:rPr>
    </w:lvl>
  </w:abstractNum>
  <w:abstractNum w:abstractNumId="16" w15:restartNumberingAfterBreak="0">
    <w:nsid w:val="429474D1"/>
    <w:multiLevelType w:val="multilevel"/>
    <w:tmpl w:val="9008EE88"/>
    <w:lvl w:ilvl="0">
      <w:start w:val="1"/>
      <w:numFmt w:val="decimal"/>
      <w:lvlText w:val="%1-"/>
      <w:lvlJc w:val="left"/>
      <w:pPr>
        <w:ind w:left="2315" w:hanging="567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98" w:hanging="33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3244" w:hanging="33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169" w:hanging="33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94" w:hanging="33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8" w:hanging="33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33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8" w:hanging="33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92" w:hanging="337"/>
      </w:pPr>
      <w:rPr>
        <w:rFonts w:hint="default"/>
        <w:lang w:val="pt-PT" w:eastAsia="en-US" w:bidi="ar-SA"/>
      </w:rPr>
    </w:lvl>
  </w:abstractNum>
  <w:abstractNum w:abstractNumId="17" w15:restartNumberingAfterBreak="0">
    <w:nsid w:val="44FB0C04"/>
    <w:multiLevelType w:val="multilevel"/>
    <w:tmpl w:val="571A1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FC571C"/>
    <w:multiLevelType w:val="multilevel"/>
    <w:tmpl w:val="1144D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5A30351"/>
    <w:multiLevelType w:val="hybridMultilevel"/>
    <w:tmpl w:val="D2440290"/>
    <w:lvl w:ilvl="0" w:tplc="93021696">
      <w:start w:val="1"/>
      <w:numFmt w:val="lowerLetter"/>
      <w:lvlText w:val="%1)"/>
      <w:lvlJc w:val="left"/>
      <w:pPr>
        <w:ind w:left="1956" w:hanging="226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pt-PT" w:eastAsia="en-US" w:bidi="ar-SA"/>
      </w:rPr>
    </w:lvl>
    <w:lvl w:ilvl="1" w:tplc="D0DC2092">
      <w:numFmt w:val="bullet"/>
      <w:lvlText w:val="•"/>
      <w:lvlJc w:val="left"/>
      <w:pPr>
        <w:ind w:left="2870" w:hanging="226"/>
      </w:pPr>
      <w:rPr>
        <w:rFonts w:hint="default"/>
        <w:lang w:val="pt-PT" w:eastAsia="en-US" w:bidi="ar-SA"/>
      </w:rPr>
    </w:lvl>
    <w:lvl w:ilvl="2" w:tplc="F4EEE5D4">
      <w:numFmt w:val="bullet"/>
      <w:lvlText w:val="•"/>
      <w:lvlJc w:val="left"/>
      <w:pPr>
        <w:ind w:left="3781" w:hanging="226"/>
      </w:pPr>
      <w:rPr>
        <w:rFonts w:hint="default"/>
        <w:lang w:val="pt-PT" w:eastAsia="en-US" w:bidi="ar-SA"/>
      </w:rPr>
    </w:lvl>
    <w:lvl w:ilvl="3" w:tplc="7160EC0C">
      <w:numFmt w:val="bullet"/>
      <w:lvlText w:val="•"/>
      <w:lvlJc w:val="left"/>
      <w:pPr>
        <w:ind w:left="4692" w:hanging="226"/>
      </w:pPr>
      <w:rPr>
        <w:rFonts w:hint="default"/>
        <w:lang w:val="pt-PT" w:eastAsia="en-US" w:bidi="ar-SA"/>
      </w:rPr>
    </w:lvl>
    <w:lvl w:ilvl="4" w:tplc="11F42FC8">
      <w:numFmt w:val="bullet"/>
      <w:lvlText w:val="•"/>
      <w:lvlJc w:val="left"/>
      <w:pPr>
        <w:ind w:left="5603" w:hanging="226"/>
      </w:pPr>
      <w:rPr>
        <w:rFonts w:hint="default"/>
        <w:lang w:val="pt-PT" w:eastAsia="en-US" w:bidi="ar-SA"/>
      </w:rPr>
    </w:lvl>
    <w:lvl w:ilvl="5" w:tplc="759A2500">
      <w:numFmt w:val="bullet"/>
      <w:lvlText w:val="•"/>
      <w:lvlJc w:val="left"/>
      <w:pPr>
        <w:ind w:left="6514" w:hanging="226"/>
      </w:pPr>
      <w:rPr>
        <w:rFonts w:hint="default"/>
        <w:lang w:val="pt-PT" w:eastAsia="en-US" w:bidi="ar-SA"/>
      </w:rPr>
    </w:lvl>
    <w:lvl w:ilvl="6" w:tplc="CE2C0D7A">
      <w:numFmt w:val="bullet"/>
      <w:lvlText w:val="•"/>
      <w:lvlJc w:val="left"/>
      <w:pPr>
        <w:ind w:left="7425" w:hanging="226"/>
      </w:pPr>
      <w:rPr>
        <w:rFonts w:hint="default"/>
        <w:lang w:val="pt-PT" w:eastAsia="en-US" w:bidi="ar-SA"/>
      </w:rPr>
    </w:lvl>
    <w:lvl w:ilvl="7" w:tplc="7D92C1F4">
      <w:numFmt w:val="bullet"/>
      <w:lvlText w:val="•"/>
      <w:lvlJc w:val="left"/>
      <w:pPr>
        <w:ind w:left="8336" w:hanging="226"/>
      </w:pPr>
      <w:rPr>
        <w:rFonts w:hint="default"/>
        <w:lang w:val="pt-PT" w:eastAsia="en-US" w:bidi="ar-SA"/>
      </w:rPr>
    </w:lvl>
    <w:lvl w:ilvl="8" w:tplc="5A4C6B44">
      <w:numFmt w:val="bullet"/>
      <w:lvlText w:val="•"/>
      <w:lvlJc w:val="left"/>
      <w:pPr>
        <w:ind w:left="9247" w:hanging="226"/>
      </w:pPr>
      <w:rPr>
        <w:rFonts w:hint="default"/>
        <w:lang w:val="pt-PT" w:eastAsia="en-US" w:bidi="ar-SA"/>
      </w:rPr>
    </w:lvl>
  </w:abstractNum>
  <w:abstractNum w:abstractNumId="20" w15:restartNumberingAfterBreak="0">
    <w:nsid w:val="5CE5168D"/>
    <w:multiLevelType w:val="multilevel"/>
    <w:tmpl w:val="9692F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518277A"/>
    <w:multiLevelType w:val="hybridMultilevel"/>
    <w:tmpl w:val="72103F2E"/>
    <w:lvl w:ilvl="0" w:tplc="0416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 w15:restartNumberingAfterBreak="0">
    <w:nsid w:val="69955440"/>
    <w:multiLevelType w:val="multilevel"/>
    <w:tmpl w:val="CCE86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D822FC"/>
    <w:multiLevelType w:val="hybridMultilevel"/>
    <w:tmpl w:val="A3D6EBFC"/>
    <w:lvl w:ilvl="0" w:tplc="04160001">
      <w:start w:val="1"/>
      <w:numFmt w:val="bullet"/>
      <w:lvlText w:val=""/>
      <w:lvlJc w:val="left"/>
      <w:pPr>
        <w:ind w:left="-41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4" w15:restartNumberingAfterBreak="0">
    <w:nsid w:val="77623D8C"/>
    <w:multiLevelType w:val="multilevel"/>
    <w:tmpl w:val="D1064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44370787">
    <w:abstractNumId w:val="19"/>
  </w:num>
  <w:num w:numId="2" w16cid:durableId="778111287">
    <w:abstractNumId w:val="15"/>
  </w:num>
  <w:num w:numId="3" w16cid:durableId="569852982">
    <w:abstractNumId w:val="0"/>
  </w:num>
  <w:num w:numId="4" w16cid:durableId="438337250">
    <w:abstractNumId w:val="11"/>
  </w:num>
  <w:num w:numId="5" w16cid:durableId="27025142">
    <w:abstractNumId w:val="16"/>
  </w:num>
  <w:num w:numId="6" w16cid:durableId="1217818483">
    <w:abstractNumId w:val="7"/>
  </w:num>
  <w:num w:numId="7" w16cid:durableId="1292401221">
    <w:abstractNumId w:val="7"/>
  </w:num>
  <w:num w:numId="8" w16cid:durableId="2033845791">
    <w:abstractNumId w:val="23"/>
  </w:num>
  <w:num w:numId="9" w16cid:durableId="186675851">
    <w:abstractNumId w:val="21"/>
  </w:num>
  <w:num w:numId="10" w16cid:durableId="379670287">
    <w:abstractNumId w:val="14"/>
  </w:num>
  <w:num w:numId="11" w16cid:durableId="1195732294">
    <w:abstractNumId w:val="8"/>
  </w:num>
  <w:num w:numId="12" w16cid:durableId="4567964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42517960">
    <w:abstractNumId w:val="3"/>
  </w:num>
  <w:num w:numId="14" w16cid:durableId="1111511847">
    <w:abstractNumId w:val="24"/>
  </w:num>
  <w:num w:numId="15" w16cid:durableId="747189535">
    <w:abstractNumId w:val="18"/>
  </w:num>
  <w:num w:numId="16" w16cid:durableId="194391236">
    <w:abstractNumId w:val="12"/>
  </w:num>
  <w:num w:numId="17" w16cid:durableId="529032696">
    <w:abstractNumId w:val="4"/>
  </w:num>
  <w:num w:numId="18" w16cid:durableId="1128863442">
    <w:abstractNumId w:val="6"/>
  </w:num>
  <w:num w:numId="19" w16cid:durableId="1212233855">
    <w:abstractNumId w:val="9"/>
  </w:num>
  <w:num w:numId="20" w16cid:durableId="2147234907">
    <w:abstractNumId w:val="2"/>
  </w:num>
  <w:num w:numId="21" w16cid:durableId="281544505">
    <w:abstractNumId w:val="22"/>
  </w:num>
  <w:num w:numId="22" w16cid:durableId="575088292">
    <w:abstractNumId w:val="17"/>
  </w:num>
  <w:num w:numId="23" w16cid:durableId="1679968201">
    <w:abstractNumId w:val="1"/>
  </w:num>
  <w:num w:numId="24" w16cid:durableId="987585847">
    <w:abstractNumId w:val="10"/>
  </w:num>
  <w:num w:numId="25" w16cid:durableId="1498761952">
    <w:abstractNumId w:val="13"/>
  </w:num>
  <w:num w:numId="26" w16cid:durableId="501775334">
    <w:abstractNumId w:val="2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CKcul/V32aKv7tEcSAPvBXMRm6mI4AH9AS2/CXvrjB7n/ONkkppOCjWc0GnMfyl9UlMlVc3SgP9WczN/boFgLg==" w:salt="H1jLBVNfk2HuD6EKAX85M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EB3"/>
    <w:rsid w:val="00001B55"/>
    <w:rsid w:val="00004848"/>
    <w:rsid w:val="0000492A"/>
    <w:rsid w:val="00010656"/>
    <w:rsid w:val="00011653"/>
    <w:rsid w:val="00014520"/>
    <w:rsid w:val="00015932"/>
    <w:rsid w:val="00023616"/>
    <w:rsid w:val="00025012"/>
    <w:rsid w:val="00025A4C"/>
    <w:rsid w:val="00027594"/>
    <w:rsid w:val="00031A5A"/>
    <w:rsid w:val="00032729"/>
    <w:rsid w:val="0003302E"/>
    <w:rsid w:val="000367BA"/>
    <w:rsid w:val="00036D7C"/>
    <w:rsid w:val="00037F68"/>
    <w:rsid w:val="00037FB3"/>
    <w:rsid w:val="000409DD"/>
    <w:rsid w:val="00042AC5"/>
    <w:rsid w:val="00042E0E"/>
    <w:rsid w:val="00044E80"/>
    <w:rsid w:val="00050402"/>
    <w:rsid w:val="000517B6"/>
    <w:rsid w:val="000519CE"/>
    <w:rsid w:val="000536B0"/>
    <w:rsid w:val="00056E69"/>
    <w:rsid w:val="000573BD"/>
    <w:rsid w:val="00057958"/>
    <w:rsid w:val="000601DD"/>
    <w:rsid w:val="00067AC9"/>
    <w:rsid w:val="00071C3A"/>
    <w:rsid w:val="00081436"/>
    <w:rsid w:val="000835F8"/>
    <w:rsid w:val="00085993"/>
    <w:rsid w:val="000860E8"/>
    <w:rsid w:val="00087D9F"/>
    <w:rsid w:val="00090894"/>
    <w:rsid w:val="000910F5"/>
    <w:rsid w:val="00092133"/>
    <w:rsid w:val="0009318E"/>
    <w:rsid w:val="00093D16"/>
    <w:rsid w:val="000952AD"/>
    <w:rsid w:val="000A38C6"/>
    <w:rsid w:val="000A604E"/>
    <w:rsid w:val="000A635A"/>
    <w:rsid w:val="000B1EEA"/>
    <w:rsid w:val="000B255A"/>
    <w:rsid w:val="000B37A1"/>
    <w:rsid w:val="000B3FB0"/>
    <w:rsid w:val="000B5C70"/>
    <w:rsid w:val="000C07F5"/>
    <w:rsid w:val="000C0CF3"/>
    <w:rsid w:val="000C2AC1"/>
    <w:rsid w:val="000C300F"/>
    <w:rsid w:val="000C4B3D"/>
    <w:rsid w:val="000C7B28"/>
    <w:rsid w:val="000D2353"/>
    <w:rsid w:val="000D2CBC"/>
    <w:rsid w:val="000D4596"/>
    <w:rsid w:val="000D5BE5"/>
    <w:rsid w:val="000D6CD4"/>
    <w:rsid w:val="000E0829"/>
    <w:rsid w:val="000E1330"/>
    <w:rsid w:val="000E277B"/>
    <w:rsid w:val="000E35C5"/>
    <w:rsid w:val="000E3A99"/>
    <w:rsid w:val="000E5151"/>
    <w:rsid w:val="000E568E"/>
    <w:rsid w:val="000F015E"/>
    <w:rsid w:val="000F07A0"/>
    <w:rsid w:val="000F3AEA"/>
    <w:rsid w:val="000F4549"/>
    <w:rsid w:val="000F5D13"/>
    <w:rsid w:val="000F7A52"/>
    <w:rsid w:val="00101ACB"/>
    <w:rsid w:val="00105B68"/>
    <w:rsid w:val="0010629B"/>
    <w:rsid w:val="00110AF0"/>
    <w:rsid w:val="00110BA5"/>
    <w:rsid w:val="00111D11"/>
    <w:rsid w:val="00113380"/>
    <w:rsid w:val="00114BA9"/>
    <w:rsid w:val="001162DE"/>
    <w:rsid w:val="001225AA"/>
    <w:rsid w:val="0012461A"/>
    <w:rsid w:val="00125F88"/>
    <w:rsid w:val="00127EA1"/>
    <w:rsid w:val="0013446E"/>
    <w:rsid w:val="00134877"/>
    <w:rsid w:val="00135D34"/>
    <w:rsid w:val="00135DF6"/>
    <w:rsid w:val="00137AC9"/>
    <w:rsid w:val="00142AFE"/>
    <w:rsid w:val="001438DD"/>
    <w:rsid w:val="00143A1D"/>
    <w:rsid w:val="0014525B"/>
    <w:rsid w:val="00145BE4"/>
    <w:rsid w:val="00146D42"/>
    <w:rsid w:val="00147D55"/>
    <w:rsid w:val="00150E86"/>
    <w:rsid w:val="00151BAE"/>
    <w:rsid w:val="00153D13"/>
    <w:rsid w:val="00155E92"/>
    <w:rsid w:val="00157C6C"/>
    <w:rsid w:val="0016269A"/>
    <w:rsid w:val="0016424D"/>
    <w:rsid w:val="00164DBE"/>
    <w:rsid w:val="00166946"/>
    <w:rsid w:val="00173D70"/>
    <w:rsid w:val="001762B4"/>
    <w:rsid w:val="00185037"/>
    <w:rsid w:val="001945EF"/>
    <w:rsid w:val="00194B2F"/>
    <w:rsid w:val="00195B68"/>
    <w:rsid w:val="00197570"/>
    <w:rsid w:val="001A026B"/>
    <w:rsid w:val="001A1757"/>
    <w:rsid w:val="001A7C3D"/>
    <w:rsid w:val="001B0E7C"/>
    <w:rsid w:val="001C022F"/>
    <w:rsid w:val="001C1E0B"/>
    <w:rsid w:val="001C3588"/>
    <w:rsid w:val="001C7A3C"/>
    <w:rsid w:val="001C7CA8"/>
    <w:rsid w:val="001D33C2"/>
    <w:rsid w:val="001D388F"/>
    <w:rsid w:val="001D4F8F"/>
    <w:rsid w:val="001E14E4"/>
    <w:rsid w:val="001E2719"/>
    <w:rsid w:val="001E2D26"/>
    <w:rsid w:val="001E4FCF"/>
    <w:rsid w:val="001E5541"/>
    <w:rsid w:val="001E5FD8"/>
    <w:rsid w:val="001E74F0"/>
    <w:rsid w:val="001F028C"/>
    <w:rsid w:val="001F3E2F"/>
    <w:rsid w:val="001F3E68"/>
    <w:rsid w:val="00201495"/>
    <w:rsid w:val="0020416C"/>
    <w:rsid w:val="00212D2F"/>
    <w:rsid w:val="00213386"/>
    <w:rsid w:val="0021781A"/>
    <w:rsid w:val="00222159"/>
    <w:rsid w:val="0022231A"/>
    <w:rsid w:val="00222F0F"/>
    <w:rsid w:val="002254F7"/>
    <w:rsid w:val="00227A23"/>
    <w:rsid w:val="0023085F"/>
    <w:rsid w:val="00234141"/>
    <w:rsid w:val="00244AD2"/>
    <w:rsid w:val="00244F66"/>
    <w:rsid w:val="0024611F"/>
    <w:rsid w:val="00246D1E"/>
    <w:rsid w:val="00252256"/>
    <w:rsid w:val="00254E07"/>
    <w:rsid w:val="00255D13"/>
    <w:rsid w:val="00261DD7"/>
    <w:rsid w:val="00261FFF"/>
    <w:rsid w:val="00262BD4"/>
    <w:rsid w:val="002634B0"/>
    <w:rsid w:val="00263F70"/>
    <w:rsid w:val="00265D36"/>
    <w:rsid w:val="00266ABE"/>
    <w:rsid w:val="00266C1C"/>
    <w:rsid w:val="00270E33"/>
    <w:rsid w:val="00273D56"/>
    <w:rsid w:val="00274D98"/>
    <w:rsid w:val="00281ABD"/>
    <w:rsid w:val="00283484"/>
    <w:rsid w:val="00283B11"/>
    <w:rsid w:val="002874D3"/>
    <w:rsid w:val="00291342"/>
    <w:rsid w:val="0029375A"/>
    <w:rsid w:val="0029496C"/>
    <w:rsid w:val="00294A9A"/>
    <w:rsid w:val="00297DE4"/>
    <w:rsid w:val="002A0A47"/>
    <w:rsid w:val="002A2B10"/>
    <w:rsid w:val="002A6C7D"/>
    <w:rsid w:val="002B0448"/>
    <w:rsid w:val="002B1973"/>
    <w:rsid w:val="002B1A83"/>
    <w:rsid w:val="002B3B9C"/>
    <w:rsid w:val="002B3EE1"/>
    <w:rsid w:val="002B5D00"/>
    <w:rsid w:val="002B7CBA"/>
    <w:rsid w:val="002C06D9"/>
    <w:rsid w:val="002C10E8"/>
    <w:rsid w:val="002C62A5"/>
    <w:rsid w:val="002C7284"/>
    <w:rsid w:val="002C7349"/>
    <w:rsid w:val="002D13D5"/>
    <w:rsid w:val="002D2631"/>
    <w:rsid w:val="002E1120"/>
    <w:rsid w:val="002E2BFC"/>
    <w:rsid w:val="002E3C0C"/>
    <w:rsid w:val="002E4040"/>
    <w:rsid w:val="002F0748"/>
    <w:rsid w:val="002F1222"/>
    <w:rsid w:val="002F45B1"/>
    <w:rsid w:val="002F4E40"/>
    <w:rsid w:val="002F528B"/>
    <w:rsid w:val="002F5DCD"/>
    <w:rsid w:val="002F6CDB"/>
    <w:rsid w:val="002F703F"/>
    <w:rsid w:val="002F771E"/>
    <w:rsid w:val="00301EC3"/>
    <w:rsid w:val="00303F75"/>
    <w:rsid w:val="00304763"/>
    <w:rsid w:val="00307B01"/>
    <w:rsid w:val="00313819"/>
    <w:rsid w:val="0031382D"/>
    <w:rsid w:val="00315032"/>
    <w:rsid w:val="0032006B"/>
    <w:rsid w:val="00325845"/>
    <w:rsid w:val="00325FC3"/>
    <w:rsid w:val="00326C1B"/>
    <w:rsid w:val="00326FB9"/>
    <w:rsid w:val="003360B2"/>
    <w:rsid w:val="00340A2D"/>
    <w:rsid w:val="0034294D"/>
    <w:rsid w:val="003476B7"/>
    <w:rsid w:val="0034780C"/>
    <w:rsid w:val="00350CDF"/>
    <w:rsid w:val="003534E8"/>
    <w:rsid w:val="00353EB9"/>
    <w:rsid w:val="0035463A"/>
    <w:rsid w:val="003565A0"/>
    <w:rsid w:val="003569C9"/>
    <w:rsid w:val="003571B7"/>
    <w:rsid w:val="00360A97"/>
    <w:rsid w:val="00360BAA"/>
    <w:rsid w:val="003655B3"/>
    <w:rsid w:val="00373635"/>
    <w:rsid w:val="003763A6"/>
    <w:rsid w:val="003806E4"/>
    <w:rsid w:val="0038193C"/>
    <w:rsid w:val="00384B61"/>
    <w:rsid w:val="00384F8E"/>
    <w:rsid w:val="0038520B"/>
    <w:rsid w:val="00385666"/>
    <w:rsid w:val="003902AC"/>
    <w:rsid w:val="003945A7"/>
    <w:rsid w:val="003955BF"/>
    <w:rsid w:val="003A05C8"/>
    <w:rsid w:val="003A07E0"/>
    <w:rsid w:val="003A0AE0"/>
    <w:rsid w:val="003A2320"/>
    <w:rsid w:val="003A442F"/>
    <w:rsid w:val="003A53F3"/>
    <w:rsid w:val="003A6896"/>
    <w:rsid w:val="003A7473"/>
    <w:rsid w:val="003B3433"/>
    <w:rsid w:val="003B358A"/>
    <w:rsid w:val="003C2387"/>
    <w:rsid w:val="003C27CA"/>
    <w:rsid w:val="003C45E0"/>
    <w:rsid w:val="003C64DF"/>
    <w:rsid w:val="003D2666"/>
    <w:rsid w:val="003D7E49"/>
    <w:rsid w:val="003E0CFE"/>
    <w:rsid w:val="003F031C"/>
    <w:rsid w:val="003F28A1"/>
    <w:rsid w:val="003F32BE"/>
    <w:rsid w:val="003F3C90"/>
    <w:rsid w:val="003F46D6"/>
    <w:rsid w:val="003F47BF"/>
    <w:rsid w:val="003F5CEC"/>
    <w:rsid w:val="00401320"/>
    <w:rsid w:val="00402B78"/>
    <w:rsid w:val="00402CA9"/>
    <w:rsid w:val="004037D8"/>
    <w:rsid w:val="0040461A"/>
    <w:rsid w:val="00411ECE"/>
    <w:rsid w:val="00411F9E"/>
    <w:rsid w:val="004137FC"/>
    <w:rsid w:val="00415BA1"/>
    <w:rsid w:val="00420559"/>
    <w:rsid w:val="0042346D"/>
    <w:rsid w:val="00424F13"/>
    <w:rsid w:val="00425F04"/>
    <w:rsid w:val="00427FDD"/>
    <w:rsid w:val="0043183D"/>
    <w:rsid w:val="00433C76"/>
    <w:rsid w:val="00434A25"/>
    <w:rsid w:val="0043578C"/>
    <w:rsid w:val="00440762"/>
    <w:rsid w:val="00440A9A"/>
    <w:rsid w:val="00440B50"/>
    <w:rsid w:val="00445E5B"/>
    <w:rsid w:val="00446586"/>
    <w:rsid w:val="00453177"/>
    <w:rsid w:val="00455902"/>
    <w:rsid w:val="00456D78"/>
    <w:rsid w:val="00460623"/>
    <w:rsid w:val="00465E74"/>
    <w:rsid w:val="00471933"/>
    <w:rsid w:val="00472648"/>
    <w:rsid w:val="00473BDC"/>
    <w:rsid w:val="004755BF"/>
    <w:rsid w:val="0047684C"/>
    <w:rsid w:val="0048045A"/>
    <w:rsid w:val="00481458"/>
    <w:rsid w:val="004815B5"/>
    <w:rsid w:val="00482F78"/>
    <w:rsid w:val="00483695"/>
    <w:rsid w:val="00484C82"/>
    <w:rsid w:val="00485B6F"/>
    <w:rsid w:val="00487172"/>
    <w:rsid w:val="00492E24"/>
    <w:rsid w:val="00493B48"/>
    <w:rsid w:val="00493E0A"/>
    <w:rsid w:val="00493F56"/>
    <w:rsid w:val="0049461F"/>
    <w:rsid w:val="00494920"/>
    <w:rsid w:val="004969DC"/>
    <w:rsid w:val="00496E02"/>
    <w:rsid w:val="00497C85"/>
    <w:rsid w:val="004A0CFE"/>
    <w:rsid w:val="004A0F48"/>
    <w:rsid w:val="004A2261"/>
    <w:rsid w:val="004A7F96"/>
    <w:rsid w:val="004B2475"/>
    <w:rsid w:val="004B39E0"/>
    <w:rsid w:val="004B57B1"/>
    <w:rsid w:val="004B5C35"/>
    <w:rsid w:val="004B7B00"/>
    <w:rsid w:val="004C123A"/>
    <w:rsid w:val="004C2481"/>
    <w:rsid w:val="004D0A59"/>
    <w:rsid w:val="004D14C9"/>
    <w:rsid w:val="004D20E2"/>
    <w:rsid w:val="004D2D67"/>
    <w:rsid w:val="004D59FA"/>
    <w:rsid w:val="004E0701"/>
    <w:rsid w:val="004E552D"/>
    <w:rsid w:val="004E7DA7"/>
    <w:rsid w:val="004E7DAB"/>
    <w:rsid w:val="004F0623"/>
    <w:rsid w:val="004F2939"/>
    <w:rsid w:val="004F2CE8"/>
    <w:rsid w:val="005001EE"/>
    <w:rsid w:val="0050162A"/>
    <w:rsid w:val="0050197C"/>
    <w:rsid w:val="00504C1C"/>
    <w:rsid w:val="00507DE2"/>
    <w:rsid w:val="00507FE5"/>
    <w:rsid w:val="00510021"/>
    <w:rsid w:val="00510FD1"/>
    <w:rsid w:val="005116E8"/>
    <w:rsid w:val="00513E3B"/>
    <w:rsid w:val="005170B0"/>
    <w:rsid w:val="00517D8A"/>
    <w:rsid w:val="00520605"/>
    <w:rsid w:val="0052184F"/>
    <w:rsid w:val="00523E7D"/>
    <w:rsid w:val="00524D2E"/>
    <w:rsid w:val="005267FD"/>
    <w:rsid w:val="0052731C"/>
    <w:rsid w:val="0053169E"/>
    <w:rsid w:val="00533C2F"/>
    <w:rsid w:val="005350A3"/>
    <w:rsid w:val="005359A3"/>
    <w:rsid w:val="00536020"/>
    <w:rsid w:val="0054621B"/>
    <w:rsid w:val="005465D6"/>
    <w:rsid w:val="005504A9"/>
    <w:rsid w:val="00553330"/>
    <w:rsid w:val="00553962"/>
    <w:rsid w:val="005611BC"/>
    <w:rsid w:val="00561914"/>
    <w:rsid w:val="005622EB"/>
    <w:rsid w:val="005630CA"/>
    <w:rsid w:val="00564E4C"/>
    <w:rsid w:val="00570936"/>
    <w:rsid w:val="0057279E"/>
    <w:rsid w:val="00573A17"/>
    <w:rsid w:val="00582260"/>
    <w:rsid w:val="00590913"/>
    <w:rsid w:val="005A0716"/>
    <w:rsid w:val="005A0EB3"/>
    <w:rsid w:val="005A23E9"/>
    <w:rsid w:val="005A24C7"/>
    <w:rsid w:val="005A40F3"/>
    <w:rsid w:val="005A5EFC"/>
    <w:rsid w:val="005A67B7"/>
    <w:rsid w:val="005B07D7"/>
    <w:rsid w:val="005B1382"/>
    <w:rsid w:val="005B1455"/>
    <w:rsid w:val="005B162E"/>
    <w:rsid w:val="005B1B8D"/>
    <w:rsid w:val="005B2CB1"/>
    <w:rsid w:val="005C06DA"/>
    <w:rsid w:val="005C2D5D"/>
    <w:rsid w:val="005C2E22"/>
    <w:rsid w:val="005C2FAC"/>
    <w:rsid w:val="005C3BA0"/>
    <w:rsid w:val="005C41C9"/>
    <w:rsid w:val="005C4AA8"/>
    <w:rsid w:val="005C59E0"/>
    <w:rsid w:val="005D311D"/>
    <w:rsid w:val="005D35D7"/>
    <w:rsid w:val="005D36A2"/>
    <w:rsid w:val="005D50E8"/>
    <w:rsid w:val="005D5EE3"/>
    <w:rsid w:val="005D656B"/>
    <w:rsid w:val="005E0F55"/>
    <w:rsid w:val="005E4F0B"/>
    <w:rsid w:val="005F5D7C"/>
    <w:rsid w:val="005F7A23"/>
    <w:rsid w:val="00600B5B"/>
    <w:rsid w:val="0060267F"/>
    <w:rsid w:val="00606223"/>
    <w:rsid w:val="00606966"/>
    <w:rsid w:val="00610F5A"/>
    <w:rsid w:val="006110D2"/>
    <w:rsid w:val="0061175F"/>
    <w:rsid w:val="006118C9"/>
    <w:rsid w:val="00612769"/>
    <w:rsid w:val="006143F4"/>
    <w:rsid w:val="00614408"/>
    <w:rsid w:val="006145F6"/>
    <w:rsid w:val="006160CB"/>
    <w:rsid w:val="006177D8"/>
    <w:rsid w:val="00621808"/>
    <w:rsid w:val="00623682"/>
    <w:rsid w:val="00623845"/>
    <w:rsid w:val="006239F7"/>
    <w:rsid w:val="00625338"/>
    <w:rsid w:val="006265D4"/>
    <w:rsid w:val="00626979"/>
    <w:rsid w:val="00631AFB"/>
    <w:rsid w:val="00633227"/>
    <w:rsid w:val="00633A27"/>
    <w:rsid w:val="006420CE"/>
    <w:rsid w:val="00642539"/>
    <w:rsid w:val="00647970"/>
    <w:rsid w:val="006479F5"/>
    <w:rsid w:val="00652055"/>
    <w:rsid w:val="00653DFE"/>
    <w:rsid w:val="00654396"/>
    <w:rsid w:val="0065466E"/>
    <w:rsid w:val="006604C6"/>
    <w:rsid w:val="00662503"/>
    <w:rsid w:val="0066280F"/>
    <w:rsid w:val="00662B97"/>
    <w:rsid w:val="006633E2"/>
    <w:rsid w:val="006647B4"/>
    <w:rsid w:val="00666CDE"/>
    <w:rsid w:val="00667E43"/>
    <w:rsid w:val="00671052"/>
    <w:rsid w:val="0067376B"/>
    <w:rsid w:val="00676219"/>
    <w:rsid w:val="00677E01"/>
    <w:rsid w:val="00681E65"/>
    <w:rsid w:val="00682E62"/>
    <w:rsid w:val="0068524D"/>
    <w:rsid w:val="00685B23"/>
    <w:rsid w:val="0069297E"/>
    <w:rsid w:val="0069475C"/>
    <w:rsid w:val="00695588"/>
    <w:rsid w:val="00697D40"/>
    <w:rsid w:val="006A0346"/>
    <w:rsid w:val="006A3096"/>
    <w:rsid w:val="006A3831"/>
    <w:rsid w:val="006A5D92"/>
    <w:rsid w:val="006A6F64"/>
    <w:rsid w:val="006A7BB7"/>
    <w:rsid w:val="006B085A"/>
    <w:rsid w:val="006B11B3"/>
    <w:rsid w:val="006B14D0"/>
    <w:rsid w:val="006B3285"/>
    <w:rsid w:val="006B3EA4"/>
    <w:rsid w:val="006B412B"/>
    <w:rsid w:val="006B63B7"/>
    <w:rsid w:val="006B718C"/>
    <w:rsid w:val="006C3942"/>
    <w:rsid w:val="006C475F"/>
    <w:rsid w:val="006C4C12"/>
    <w:rsid w:val="006D0EFC"/>
    <w:rsid w:val="006D1E00"/>
    <w:rsid w:val="006D6D50"/>
    <w:rsid w:val="006E1C1C"/>
    <w:rsid w:val="006E3789"/>
    <w:rsid w:val="006E4F27"/>
    <w:rsid w:val="006F34C9"/>
    <w:rsid w:val="006F3D6C"/>
    <w:rsid w:val="006F707B"/>
    <w:rsid w:val="00700157"/>
    <w:rsid w:val="0070160A"/>
    <w:rsid w:val="0070301F"/>
    <w:rsid w:val="007032C0"/>
    <w:rsid w:val="00703EF5"/>
    <w:rsid w:val="00706C85"/>
    <w:rsid w:val="00707A25"/>
    <w:rsid w:val="00707D5D"/>
    <w:rsid w:val="007161D2"/>
    <w:rsid w:val="007240E4"/>
    <w:rsid w:val="00724127"/>
    <w:rsid w:val="007259C8"/>
    <w:rsid w:val="0072668A"/>
    <w:rsid w:val="007276B8"/>
    <w:rsid w:val="0073409E"/>
    <w:rsid w:val="00735088"/>
    <w:rsid w:val="007364AB"/>
    <w:rsid w:val="00737FDE"/>
    <w:rsid w:val="00746A78"/>
    <w:rsid w:val="0075026C"/>
    <w:rsid w:val="0075608F"/>
    <w:rsid w:val="00756A1E"/>
    <w:rsid w:val="0076041F"/>
    <w:rsid w:val="0076412B"/>
    <w:rsid w:val="0076457D"/>
    <w:rsid w:val="00766DCD"/>
    <w:rsid w:val="00770A76"/>
    <w:rsid w:val="0077189B"/>
    <w:rsid w:val="00772C13"/>
    <w:rsid w:val="00773F6A"/>
    <w:rsid w:val="00775EC4"/>
    <w:rsid w:val="0077653F"/>
    <w:rsid w:val="00781099"/>
    <w:rsid w:val="0078150A"/>
    <w:rsid w:val="00785AC8"/>
    <w:rsid w:val="0079094F"/>
    <w:rsid w:val="00792772"/>
    <w:rsid w:val="00793C43"/>
    <w:rsid w:val="00794A4E"/>
    <w:rsid w:val="00794C8C"/>
    <w:rsid w:val="007A353B"/>
    <w:rsid w:val="007A410B"/>
    <w:rsid w:val="007A5391"/>
    <w:rsid w:val="007A62BC"/>
    <w:rsid w:val="007A6BB7"/>
    <w:rsid w:val="007A77FF"/>
    <w:rsid w:val="007B1F29"/>
    <w:rsid w:val="007B5A9E"/>
    <w:rsid w:val="007B6B35"/>
    <w:rsid w:val="007D218F"/>
    <w:rsid w:val="007D3C7D"/>
    <w:rsid w:val="007D4605"/>
    <w:rsid w:val="007D4781"/>
    <w:rsid w:val="007D6983"/>
    <w:rsid w:val="007D7C99"/>
    <w:rsid w:val="007E0074"/>
    <w:rsid w:val="007E0D28"/>
    <w:rsid w:val="007E2603"/>
    <w:rsid w:val="007E3C80"/>
    <w:rsid w:val="007E6B3C"/>
    <w:rsid w:val="007F25DC"/>
    <w:rsid w:val="007F279F"/>
    <w:rsid w:val="007F3C14"/>
    <w:rsid w:val="007F424F"/>
    <w:rsid w:val="007F5320"/>
    <w:rsid w:val="007F5B33"/>
    <w:rsid w:val="00802650"/>
    <w:rsid w:val="00802DAC"/>
    <w:rsid w:val="008111F7"/>
    <w:rsid w:val="00812887"/>
    <w:rsid w:val="00814808"/>
    <w:rsid w:val="00815884"/>
    <w:rsid w:val="00826F68"/>
    <w:rsid w:val="008411AE"/>
    <w:rsid w:val="008414EA"/>
    <w:rsid w:val="00842032"/>
    <w:rsid w:val="008426F1"/>
    <w:rsid w:val="008433B5"/>
    <w:rsid w:val="00843AB4"/>
    <w:rsid w:val="00850A43"/>
    <w:rsid w:val="00851415"/>
    <w:rsid w:val="00852A4D"/>
    <w:rsid w:val="00853A0E"/>
    <w:rsid w:val="00855561"/>
    <w:rsid w:val="00855CB2"/>
    <w:rsid w:val="00857AAF"/>
    <w:rsid w:val="008620BA"/>
    <w:rsid w:val="008622B5"/>
    <w:rsid w:val="0086742B"/>
    <w:rsid w:val="008677A5"/>
    <w:rsid w:val="00871AD1"/>
    <w:rsid w:val="00872AA0"/>
    <w:rsid w:val="00873E0A"/>
    <w:rsid w:val="00874812"/>
    <w:rsid w:val="00874955"/>
    <w:rsid w:val="00876037"/>
    <w:rsid w:val="008768BA"/>
    <w:rsid w:val="008819C6"/>
    <w:rsid w:val="008819E2"/>
    <w:rsid w:val="008820BD"/>
    <w:rsid w:val="00886F21"/>
    <w:rsid w:val="00894990"/>
    <w:rsid w:val="00894D31"/>
    <w:rsid w:val="00895629"/>
    <w:rsid w:val="00897EE4"/>
    <w:rsid w:val="008A0A58"/>
    <w:rsid w:val="008A6067"/>
    <w:rsid w:val="008A71D6"/>
    <w:rsid w:val="008B1474"/>
    <w:rsid w:val="008B182B"/>
    <w:rsid w:val="008B3D39"/>
    <w:rsid w:val="008B5E36"/>
    <w:rsid w:val="008B6F86"/>
    <w:rsid w:val="008B7C1A"/>
    <w:rsid w:val="008C0577"/>
    <w:rsid w:val="008C2D10"/>
    <w:rsid w:val="008C4238"/>
    <w:rsid w:val="008D0EA9"/>
    <w:rsid w:val="008D6913"/>
    <w:rsid w:val="008E1FC9"/>
    <w:rsid w:val="008E50A5"/>
    <w:rsid w:val="008E6693"/>
    <w:rsid w:val="008F461F"/>
    <w:rsid w:val="008F4B5A"/>
    <w:rsid w:val="008F50EC"/>
    <w:rsid w:val="009007D3"/>
    <w:rsid w:val="00901504"/>
    <w:rsid w:val="0090187B"/>
    <w:rsid w:val="0091020F"/>
    <w:rsid w:val="00911813"/>
    <w:rsid w:val="009123DF"/>
    <w:rsid w:val="009131E1"/>
    <w:rsid w:val="00914875"/>
    <w:rsid w:val="00914B61"/>
    <w:rsid w:val="00914E83"/>
    <w:rsid w:val="009177DA"/>
    <w:rsid w:val="00921471"/>
    <w:rsid w:val="00924BFA"/>
    <w:rsid w:val="00925552"/>
    <w:rsid w:val="009264CF"/>
    <w:rsid w:val="00934095"/>
    <w:rsid w:val="00934AB4"/>
    <w:rsid w:val="009359AB"/>
    <w:rsid w:val="009417CD"/>
    <w:rsid w:val="00946C9A"/>
    <w:rsid w:val="009502B5"/>
    <w:rsid w:val="00951D6D"/>
    <w:rsid w:val="00952D17"/>
    <w:rsid w:val="00955606"/>
    <w:rsid w:val="00955DAD"/>
    <w:rsid w:val="00957B01"/>
    <w:rsid w:val="00960978"/>
    <w:rsid w:val="00961160"/>
    <w:rsid w:val="00964B2C"/>
    <w:rsid w:val="00965C79"/>
    <w:rsid w:val="00965E45"/>
    <w:rsid w:val="00971720"/>
    <w:rsid w:val="00971764"/>
    <w:rsid w:val="00971B5A"/>
    <w:rsid w:val="00982528"/>
    <w:rsid w:val="00983CC9"/>
    <w:rsid w:val="0098429E"/>
    <w:rsid w:val="0098574D"/>
    <w:rsid w:val="00990D75"/>
    <w:rsid w:val="00992568"/>
    <w:rsid w:val="0099403C"/>
    <w:rsid w:val="009945A7"/>
    <w:rsid w:val="009A2347"/>
    <w:rsid w:val="009A502B"/>
    <w:rsid w:val="009A66F9"/>
    <w:rsid w:val="009B0279"/>
    <w:rsid w:val="009B3A07"/>
    <w:rsid w:val="009B4530"/>
    <w:rsid w:val="009B4E4B"/>
    <w:rsid w:val="009B5D4F"/>
    <w:rsid w:val="009C1FB7"/>
    <w:rsid w:val="009C6802"/>
    <w:rsid w:val="009C6D21"/>
    <w:rsid w:val="009D2B8B"/>
    <w:rsid w:val="009D3608"/>
    <w:rsid w:val="009D4651"/>
    <w:rsid w:val="009D5546"/>
    <w:rsid w:val="009E1EDA"/>
    <w:rsid w:val="009E5F8B"/>
    <w:rsid w:val="009F0666"/>
    <w:rsid w:val="009F4E2D"/>
    <w:rsid w:val="009F5AC8"/>
    <w:rsid w:val="00A01B71"/>
    <w:rsid w:val="00A04443"/>
    <w:rsid w:val="00A05893"/>
    <w:rsid w:val="00A119BC"/>
    <w:rsid w:val="00A148CD"/>
    <w:rsid w:val="00A15B71"/>
    <w:rsid w:val="00A2369A"/>
    <w:rsid w:val="00A241EC"/>
    <w:rsid w:val="00A3406A"/>
    <w:rsid w:val="00A35BE0"/>
    <w:rsid w:val="00A35D5C"/>
    <w:rsid w:val="00A40E38"/>
    <w:rsid w:val="00A41A26"/>
    <w:rsid w:val="00A41ACE"/>
    <w:rsid w:val="00A442F3"/>
    <w:rsid w:val="00A45CA4"/>
    <w:rsid w:val="00A5708F"/>
    <w:rsid w:val="00A57EAD"/>
    <w:rsid w:val="00A60FBB"/>
    <w:rsid w:val="00A650E8"/>
    <w:rsid w:val="00A67512"/>
    <w:rsid w:val="00A7043B"/>
    <w:rsid w:val="00A74F62"/>
    <w:rsid w:val="00A775A9"/>
    <w:rsid w:val="00A8109A"/>
    <w:rsid w:val="00A82890"/>
    <w:rsid w:val="00A8432E"/>
    <w:rsid w:val="00A851C2"/>
    <w:rsid w:val="00A8787C"/>
    <w:rsid w:val="00A9008C"/>
    <w:rsid w:val="00A91102"/>
    <w:rsid w:val="00A92B9E"/>
    <w:rsid w:val="00A94B9D"/>
    <w:rsid w:val="00A959D3"/>
    <w:rsid w:val="00AA0579"/>
    <w:rsid w:val="00AA119A"/>
    <w:rsid w:val="00AA23B3"/>
    <w:rsid w:val="00AA33A3"/>
    <w:rsid w:val="00AA3922"/>
    <w:rsid w:val="00AA49A2"/>
    <w:rsid w:val="00AA5FB0"/>
    <w:rsid w:val="00AB1547"/>
    <w:rsid w:val="00AB1995"/>
    <w:rsid w:val="00AB24A5"/>
    <w:rsid w:val="00AB29E4"/>
    <w:rsid w:val="00AB4E92"/>
    <w:rsid w:val="00AB69C6"/>
    <w:rsid w:val="00AB7603"/>
    <w:rsid w:val="00AC0E16"/>
    <w:rsid w:val="00AC123E"/>
    <w:rsid w:val="00AC1395"/>
    <w:rsid w:val="00AC2843"/>
    <w:rsid w:val="00AC5A96"/>
    <w:rsid w:val="00AD021E"/>
    <w:rsid w:val="00AD056D"/>
    <w:rsid w:val="00AD5C33"/>
    <w:rsid w:val="00AE20BB"/>
    <w:rsid w:val="00AE40F7"/>
    <w:rsid w:val="00AE41F1"/>
    <w:rsid w:val="00AE6884"/>
    <w:rsid w:val="00AE6917"/>
    <w:rsid w:val="00AF3729"/>
    <w:rsid w:val="00AF4259"/>
    <w:rsid w:val="00AF6CBF"/>
    <w:rsid w:val="00AF7C74"/>
    <w:rsid w:val="00B01EB3"/>
    <w:rsid w:val="00B0474B"/>
    <w:rsid w:val="00B05259"/>
    <w:rsid w:val="00B06789"/>
    <w:rsid w:val="00B068D7"/>
    <w:rsid w:val="00B10CC2"/>
    <w:rsid w:val="00B131C7"/>
    <w:rsid w:val="00B137D9"/>
    <w:rsid w:val="00B13920"/>
    <w:rsid w:val="00B14750"/>
    <w:rsid w:val="00B16A7B"/>
    <w:rsid w:val="00B22256"/>
    <w:rsid w:val="00B22848"/>
    <w:rsid w:val="00B253AC"/>
    <w:rsid w:val="00B26E28"/>
    <w:rsid w:val="00B30FDE"/>
    <w:rsid w:val="00B33764"/>
    <w:rsid w:val="00B3664B"/>
    <w:rsid w:val="00B3684E"/>
    <w:rsid w:val="00B36B0B"/>
    <w:rsid w:val="00B36D0B"/>
    <w:rsid w:val="00B44015"/>
    <w:rsid w:val="00B51192"/>
    <w:rsid w:val="00B529C6"/>
    <w:rsid w:val="00B54D3A"/>
    <w:rsid w:val="00B556A3"/>
    <w:rsid w:val="00B60AE1"/>
    <w:rsid w:val="00B611B4"/>
    <w:rsid w:val="00B646E8"/>
    <w:rsid w:val="00B67EAD"/>
    <w:rsid w:val="00B70283"/>
    <w:rsid w:val="00B72DB3"/>
    <w:rsid w:val="00B72FF2"/>
    <w:rsid w:val="00B758B6"/>
    <w:rsid w:val="00B815FB"/>
    <w:rsid w:val="00B82CF9"/>
    <w:rsid w:val="00B84D6F"/>
    <w:rsid w:val="00B84F4D"/>
    <w:rsid w:val="00B85257"/>
    <w:rsid w:val="00B85BA3"/>
    <w:rsid w:val="00B86A57"/>
    <w:rsid w:val="00B92500"/>
    <w:rsid w:val="00B946DF"/>
    <w:rsid w:val="00B95F15"/>
    <w:rsid w:val="00B9635C"/>
    <w:rsid w:val="00B96681"/>
    <w:rsid w:val="00B97568"/>
    <w:rsid w:val="00BA059A"/>
    <w:rsid w:val="00BA2457"/>
    <w:rsid w:val="00BA2926"/>
    <w:rsid w:val="00BA6C36"/>
    <w:rsid w:val="00BA7F61"/>
    <w:rsid w:val="00BB1D1D"/>
    <w:rsid w:val="00BB46B1"/>
    <w:rsid w:val="00BB54C1"/>
    <w:rsid w:val="00BC3FF1"/>
    <w:rsid w:val="00BC6339"/>
    <w:rsid w:val="00BC7CB1"/>
    <w:rsid w:val="00BD1DAF"/>
    <w:rsid w:val="00BD227C"/>
    <w:rsid w:val="00BD57F1"/>
    <w:rsid w:val="00BD5C71"/>
    <w:rsid w:val="00BE0D1B"/>
    <w:rsid w:val="00BE1D81"/>
    <w:rsid w:val="00BF01C0"/>
    <w:rsid w:val="00BF1B15"/>
    <w:rsid w:val="00BF1EB4"/>
    <w:rsid w:val="00BF2DD8"/>
    <w:rsid w:val="00BF3896"/>
    <w:rsid w:val="00BF4318"/>
    <w:rsid w:val="00C000E6"/>
    <w:rsid w:val="00C0159B"/>
    <w:rsid w:val="00C038A5"/>
    <w:rsid w:val="00C04D98"/>
    <w:rsid w:val="00C07BA9"/>
    <w:rsid w:val="00C10454"/>
    <w:rsid w:val="00C10C8F"/>
    <w:rsid w:val="00C11F98"/>
    <w:rsid w:val="00C122A8"/>
    <w:rsid w:val="00C14DD9"/>
    <w:rsid w:val="00C156CB"/>
    <w:rsid w:val="00C20C4E"/>
    <w:rsid w:val="00C24E53"/>
    <w:rsid w:val="00C26519"/>
    <w:rsid w:val="00C334D2"/>
    <w:rsid w:val="00C344AE"/>
    <w:rsid w:val="00C34B48"/>
    <w:rsid w:val="00C356D3"/>
    <w:rsid w:val="00C36780"/>
    <w:rsid w:val="00C43077"/>
    <w:rsid w:val="00C440FA"/>
    <w:rsid w:val="00C464D6"/>
    <w:rsid w:val="00C50011"/>
    <w:rsid w:val="00C50F8C"/>
    <w:rsid w:val="00C516D2"/>
    <w:rsid w:val="00C52AF8"/>
    <w:rsid w:val="00C55C20"/>
    <w:rsid w:val="00C610BA"/>
    <w:rsid w:val="00C626FB"/>
    <w:rsid w:val="00C639D1"/>
    <w:rsid w:val="00C64B88"/>
    <w:rsid w:val="00C65C0E"/>
    <w:rsid w:val="00C66308"/>
    <w:rsid w:val="00C67B5C"/>
    <w:rsid w:val="00C7258D"/>
    <w:rsid w:val="00C74EA2"/>
    <w:rsid w:val="00C76784"/>
    <w:rsid w:val="00C81F6B"/>
    <w:rsid w:val="00C827A7"/>
    <w:rsid w:val="00C83874"/>
    <w:rsid w:val="00C85239"/>
    <w:rsid w:val="00C863BD"/>
    <w:rsid w:val="00C914D7"/>
    <w:rsid w:val="00C91A02"/>
    <w:rsid w:val="00C920A0"/>
    <w:rsid w:val="00C929F3"/>
    <w:rsid w:val="00C95F2D"/>
    <w:rsid w:val="00C9729A"/>
    <w:rsid w:val="00CA13F6"/>
    <w:rsid w:val="00CA140F"/>
    <w:rsid w:val="00CA36FA"/>
    <w:rsid w:val="00CA4DB3"/>
    <w:rsid w:val="00CB0346"/>
    <w:rsid w:val="00CB04E5"/>
    <w:rsid w:val="00CB082C"/>
    <w:rsid w:val="00CB1F30"/>
    <w:rsid w:val="00CB4090"/>
    <w:rsid w:val="00CC044F"/>
    <w:rsid w:val="00CC0E5F"/>
    <w:rsid w:val="00CC0FB0"/>
    <w:rsid w:val="00CC1491"/>
    <w:rsid w:val="00CC2231"/>
    <w:rsid w:val="00CC36B8"/>
    <w:rsid w:val="00CC3D0F"/>
    <w:rsid w:val="00CC5FCD"/>
    <w:rsid w:val="00CC70C1"/>
    <w:rsid w:val="00CC7E9C"/>
    <w:rsid w:val="00CD0899"/>
    <w:rsid w:val="00CD354E"/>
    <w:rsid w:val="00CD3CA3"/>
    <w:rsid w:val="00CD7752"/>
    <w:rsid w:val="00CE4D1C"/>
    <w:rsid w:val="00CE64DB"/>
    <w:rsid w:val="00CF2795"/>
    <w:rsid w:val="00CF4247"/>
    <w:rsid w:val="00CF72BD"/>
    <w:rsid w:val="00D010B8"/>
    <w:rsid w:val="00D01AAA"/>
    <w:rsid w:val="00D01E5E"/>
    <w:rsid w:val="00D01EC3"/>
    <w:rsid w:val="00D020F7"/>
    <w:rsid w:val="00D04614"/>
    <w:rsid w:val="00D06239"/>
    <w:rsid w:val="00D1448B"/>
    <w:rsid w:val="00D166BC"/>
    <w:rsid w:val="00D2156F"/>
    <w:rsid w:val="00D27DF5"/>
    <w:rsid w:val="00D3184B"/>
    <w:rsid w:val="00D347AA"/>
    <w:rsid w:val="00D37855"/>
    <w:rsid w:val="00D41494"/>
    <w:rsid w:val="00D42864"/>
    <w:rsid w:val="00D44C3B"/>
    <w:rsid w:val="00D47BD0"/>
    <w:rsid w:val="00D50453"/>
    <w:rsid w:val="00D50DCC"/>
    <w:rsid w:val="00D51EE0"/>
    <w:rsid w:val="00D57850"/>
    <w:rsid w:val="00D626BD"/>
    <w:rsid w:val="00D716B8"/>
    <w:rsid w:val="00D71CEB"/>
    <w:rsid w:val="00D75C6F"/>
    <w:rsid w:val="00D81A53"/>
    <w:rsid w:val="00D8355C"/>
    <w:rsid w:val="00D85C57"/>
    <w:rsid w:val="00D90A91"/>
    <w:rsid w:val="00D91E74"/>
    <w:rsid w:val="00D92F7D"/>
    <w:rsid w:val="00DA7CCB"/>
    <w:rsid w:val="00DB041B"/>
    <w:rsid w:val="00DB3588"/>
    <w:rsid w:val="00DB463B"/>
    <w:rsid w:val="00DB623C"/>
    <w:rsid w:val="00DB7925"/>
    <w:rsid w:val="00DC57E8"/>
    <w:rsid w:val="00DD20E6"/>
    <w:rsid w:val="00DD257B"/>
    <w:rsid w:val="00DE21FE"/>
    <w:rsid w:val="00DE2FD1"/>
    <w:rsid w:val="00DF0006"/>
    <w:rsid w:val="00DF1AB1"/>
    <w:rsid w:val="00DF20B5"/>
    <w:rsid w:val="00DF23EE"/>
    <w:rsid w:val="00DF48A8"/>
    <w:rsid w:val="00DF562B"/>
    <w:rsid w:val="00DF5AF4"/>
    <w:rsid w:val="00E03269"/>
    <w:rsid w:val="00E04E15"/>
    <w:rsid w:val="00E10CBC"/>
    <w:rsid w:val="00E116B0"/>
    <w:rsid w:val="00E13F05"/>
    <w:rsid w:val="00E1536E"/>
    <w:rsid w:val="00E1649D"/>
    <w:rsid w:val="00E16DF4"/>
    <w:rsid w:val="00E21D75"/>
    <w:rsid w:val="00E21E63"/>
    <w:rsid w:val="00E22353"/>
    <w:rsid w:val="00E226EB"/>
    <w:rsid w:val="00E24F44"/>
    <w:rsid w:val="00E2741B"/>
    <w:rsid w:val="00E327B7"/>
    <w:rsid w:val="00E3302B"/>
    <w:rsid w:val="00E34C03"/>
    <w:rsid w:val="00E35FAE"/>
    <w:rsid w:val="00E3657F"/>
    <w:rsid w:val="00E4055D"/>
    <w:rsid w:val="00E41DA4"/>
    <w:rsid w:val="00E43CB9"/>
    <w:rsid w:val="00E45AFE"/>
    <w:rsid w:val="00E46A0A"/>
    <w:rsid w:val="00E47785"/>
    <w:rsid w:val="00E52AE2"/>
    <w:rsid w:val="00E5475A"/>
    <w:rsid w:val="00E5739A"/>
    <w:rsid w:val="00E6083F"/>
    <w:rsid w:val="00E618A5"/>
    <w:rsid w:val="00E62043"/>
    <w:rsid w:val="00E627DD"/>
    <w:rsid w:val="00E67F54"/>
    <w:rsid w:val="00E706C9"/>
    <w:rsid w:val="00E7184A"/>
    <w:rsid w:val="00E77F52"/>
    <w:rsid w:val="00E835C6"/>
    <w:rsid w:val="00E838A9"/>
    <w:rsid w:val="00E84FEC"/>
    <w:rsid w:val="00E85802"/>
    <w:rsid w:val="00E87A6E"/>
    <w:rsid w:val="00E90154"/>
    <w:rsid w:val="00E9177D"/>
    <w:rsid w:val="00E919C0"/>
    <w:rsid w:val="00E961B9"/>
    <w:rsid w:val="00EB2D1F"/>
    <w:rsid w:val="00EC0102"/>
    <w:rsid w:val="00EC0A7A"/>
    <w:rsid w:val="00EC1F8E"/>
    <w:rsid w:val="00EC37D6"/>
    <w:rsid w:val="00EC3ED3"/>
    <w:rsid w:val="00EC4241"/>
    <w:rsid w:val="00ED0864"/>
    <w:rsid w:val="00ED1B49"/>
    <w:rsid w:val="00ED2AEE"/>
    <w:rsid w:val="00ED493E"/>
    <w:rsid w:val="00ED4EEA"/>
    <w:rsid w:val="00ED77A9"/>
    <w:rsid w:val="00EE192C"/>
    <w:rsid w:val="00EE39C7"/>
    <w:rsid w:val="00EE5222"/>
    <w:rsid w:val="00EE5F6E"/>
    <w:rsid w:val="00EE7117"/>
    <w:rsid w:val="00EF28EE"/>
    <w:rsid w:val="00EF36B0"/>
    <w:rsid w:val="00EF4999"/>
    <w:rsid w:val="00EF4CBB"/>
    <w:rsid w:val="00EF4F88"/>
    <w:rsid w:val="00EF59C1"/>
    <w:rsid w:val="00F11DC1"/>
    <w:rsid w:val="00F20978"/>
    <w:rsid w:val="00F20988"/>
    <w:rsid w:val="00F23AA5"/>
    <w:rsid w:val="00F25C5D"/>
    <w:rsid w:val="00F32AFB"/>
    <w:rsid w:val="00F335CD"/>
    <w:rsid w:val="00F33ED2"/>
    <w:rsid w:val="00F343C1"/>
    <w:rsid w:val="00F35CAB"/>
    <w:rsid w:val="00F36C3B"/>
    <w:rsid w:val="00F425A9"/>
    <w:rsid w:val="00F42F50"/>
    <w:rsid w:val="00F43516"/>
    <w:rsid w:val="00F43EB7"/>
    <w:rsid w:val="00F5192A"/>
    <w:rsid w:val="00F522F3"/>
    <w:rsid w:val="00F52D8E"/>
    <w:rsid w:val="00F556C6"/>
    <w:rsid w:val="00F55F5D"/>
    <w:rsid w:val="00F578CD"/>
    <w:rsid w:val="00F57953"/>
    <w:rsid w:val="00F62283"/>
    <w:rsid w:val="00F634A5"/>
    <w:rsid w:val="00F64E37"/>
    <w:rsid w:val="00F652BA"/>
    <w:rsid w:val="00F65720"/>
    <w:rsid w:val="00F71D62"/>
    <w:rsid w:val="00F73ABB"/>
    <w:rsid w:val="00F7511B"/>
    <w:rsid w:val="00F75CB6"/>
    <w:rsid w:val="00F7722D"/>
    <w:rsid w:val="00F812B5"/>
    <w:rsid w:val="00F83403"/>
    <w:rsid w:val="00F83953"/>
    <w:rsid w:val="00F84A61"/>
    <w:rsid w:val="00F85A04"/>
    <w:rsid w:val="00FA334A"/>
    <w:rsid w:val="00FA5795"/>
    <w:rsid w:val="00FB148F"/>
    <w:rsid w:val="00FB1AD0"/>
    <w:rsid w:val="00FB7A2D"/>
    <w:rsid w:val="00FC08FA"/>
    <w:rsid w:val="00FC1AD1"/>
    <w:rsid w:val="00FC20E0"/>
    <w:rsid w:val="00FC2ABC"/>
    <w:rsid w:val="00FC2C26"/>
    <w:rsid w:val="00FC3262"/>
    <w:rsid w:val="00FC5771"/>
    <w:rsid w:val="00FC61D5"/>
    <w:rsid w:val="00FD00E9"/>
    <w:rsid w:val="00FD12AD"/>
    <w:rsid w:val="00FD3DC7"/>
    <w:rsid w:val="00FD6564"/>
    <w:rsid w:val="00FE055A"/>
    <w:rsid w:val="00FE63F4"/>
    <w:rsid w:val="00FE71EF"/>
    <w:rsid w:val="00FE7C07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EEED17"/>
  <w15:chartTrackingRefBased/>
  <w15:docId w15:val="{6CE1F0E4-F1DA-4979-A3D5-8A214F1D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qFormat/>
    <w:pPr>
      <w:keepNext/>
      <w:outlineLvl w:val="0"/>
    </w:pPr>
    <w:rPr>
      <w:b/>
      <w:sz w:val="24"/>
    </w:rPr>
  </w:style>
  <w:style w:type="paragraph" w:styleId="Ttulo2">
    <w:name w:val="heading 2"/>
    <w:basedOn w:val="Normal"/>
    <w:next w:val="Normal"/>
    <w:qFormat/>
    <w:pPr>
      <w:keepNext/>
      <w:spacing w:line="360" w:lineRule="auto"/>
      <w:jc w:val="both"/>
      <w:outlineLvl w:val="1"/>
    </w:pPr>
    <w:rPr>
      <w:rFonts w:ascii="Arial" w:hAnsi="Arial"/>
      <w:b/>
      <w:sz w:val="32"/>
    </w:rPr>
  </w:style>
  <w:style w:type="paragraph" w:styleId="Ttulo3">
    <w:name w:val="heading 3"/>
    <w:basedOn w:val="Normal"/>
    <w:next w:val="Normal"/>
    <w:qFormat/>
    <w:pPr>
      <w:keepNext/>
      <w:spacing w:line="360" w:lineRule="auto"/>
      <w:jc w:val="both"/>
      <w:outlineLvl w:val="2"/>
    </w:pPr>
    <w:rPr>
      <w:rFonts w:ascii="Arial" w:hAnsi="Arial"/>
      <w:b/>
      <w:sz w:val="32"/>
    </w:rPr>
  </w:style>
  <w:style w:type="paragraph" w:styleId="Ttulo4">
    <w:name w:val="heading 4"/>
    <w:basedOn w:val="Normal"/>
    <w:next w:val="Normal"/>
    <w:qFormat/>
    <w:pPr>
      <w:keepNext/>
      <w:tabs>
        <w:tab w:val="left" w:pos="2835"/>
      </w:tabs>
      <w:jc w:val="both"/>
      <w:outlineLvl w:val="3"/>
    </w:pPr>
    <w:rPr>
      <w:b/>
      <w:sz w:val="40"/>
    </w:rPr>
  </w:style>
  <w:style w:type="paragraph" w:styleId="Ttulo5">
    <w:name w:val="heading 5"/>
    <w:basedOn w:val="Normal"/>
    <w:next w:val="Normal"/>
    <w:qFormat/>
    <w:pPr>
      <w:keepNext/>
      <w:tabs>
        <w:tab w:val="left" w:pos="2835"/>
      </w:tabs>
      <w:jc w:val="center"/>
      <w:outlineLvl w:val="4"/>
    </w:pPr>
    <w:rPr>
      <w:rFonts w:ascii="Arial" w:hAnsi="Arial"/>
      <w:b/>
      <w:sz w:val="40"/>
      <w:u w:val="single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b/>
      <w:bCs/>
      <w:i/>
      <w:iCs/>
      <w:sz w:val="40"/>
      <w:u w:val="single"/>
    </w:rPr>
  </w:style>
  <w:style w:type="paragraph" w:styleId="Ttulo7">
    <w:name w:val="heading 7"/>
    <w:basedOn w:val="Normal"/>
    <w:next w:val="Normal"/>
    <w:qFormat/>
    <w:pPr>
      <w:keepNext/>
      <w:ind w:hanging="709"/>
      <w:jc w:val="both"/>
      <w:outlineLvl w:val="6"/>
    </w:pPr>
    <w:rPr>
      <w:sz w:val="24"/>
    </w:rPr>
  </w:style>
  <w:style w:type="paragraph" w:styleId="Ttulo8">
    <w:name w:val="heading 8"/>
    <w:basedOn w:val="Normal"/>
    <w:next w:val="Normal"/>
    <w:qFormat/>
    <w:pPr>
      <w:keepNext/>
      <w:ind w:right="-567" w:hanging="709"/>
      <w:jc w:val="both"/>
      <w:outlineLvl w:val="7"/>
    </w:pPr>
    <w:rPr>
      <w:sz w:val="24"/>
    </w:rPr>
  </w:style>
  <w:style w:type="paragraph" w:styleId="Ttulo9">
    <w:name w:val="heading 9"/>
    <w:basedOn w:val="Normal"/>
    <w:next w:val="Normal"/>
    <w:qFormat/>
    <w:pPr>
      <w:keepNext/>
      <w:ind w:hanging="709"/>
      <w:jc w:val="both"/>
      <w:outlineLvl w:val="8"/>
    </w:pPr>
    <w:rPr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HiperlinkVisitado">
    <w:name w:val="FollowedHyperlink"/>
    <w:rPr>
      <w:color w:val="800080"/>
      <w:u w:val="single"/>
    </w:rPr>
  </w:style>
  <w:style w:type="paragraph" w:styleId="Ttulo">
    <w:name w:val="Title"/>
    <w:basedOn w:val="Normal"/>
    <w:link w:val="TtuloChar"/>
    <w:qFormat/>
    <w:pPr>
      <w:spacing w:line="360" w:lineRule="auto"/>
      <w:ind w:left="1276" w:firstLine="164"/>
      <w:jc w:val="center"/>
    </w:pPr>
    <w:rPr>
      <w:rFonts w:ascii="Arial" w:hAnsi="Arial"/>
      <w:b/>
      <w:sz w:val="40"/>
      <w:u w:val="single"/>
    </w:rPr>
  </w:style>
  <w:style w:type="paragraph" w:styleId="Recuodecorpodetexto">
    <w:name w:val="Body Text Indent"/>
    <w:basedOn w:val="Normal"/>
    <w:link w:val="RecuodecorpodetextoChar"/>
    <w:pPr>
      <w:spacing w:line="360" w:lineRule="auto"/>
      <w:ind w:firstLine="2268"/>
      <w:jc w:val="both"/>
    </w:pPr>
    <w:rPr>
      <w:rFonts w:ascii="Arial" w:hAnsi="Arial"/>
      <w:sz w:val="32"/>
    </w:rPr>
  </w:style>
  <w:style w:type="paragraph" w:styleId="Corpodetexto2">
    <w:name w:val="Body Text 2"/>
    <w:basedOn w:val="Normal"/>
    <w:pPr>
      <w:jc w:val="both"/>
    </w:pPr>
    <w:rPr>
      <w:sz w:val="28"/>
    </w:rPr>
  </w:style>
  <w:style w:type="paragraph" w:styleId="Recuodecorpodetexto2">
    <w:name w:val="Body Text Indent 2"/>
    <w:basedOn w:val="Normal"/>
    <w:pPr>
      <w:ind w:left="-709"/>
    </w:pPr>
    <w:rPr>
      <w:sz w:val="28"/>
    </w:rPr>
  </w:style>
  <w:style w:type="paragraph" w:styleId="Recuodecorpodetexto3">
    <w:name w:val="Body Text Indent 3"/>
    <w:basedOn w:val="Normal"/>
    <w:pPr>
      <w:ind w:hanging="284"/>
    </w:pPr>
    <w:rPr>
      <w:sz w:val="28"/>
    </w:rPr>
  </w:style>
  <w:style w:type="paragraph" w:styleId="Corpodetexto3">
    <w:name w:val="Body Text 3"/>
    <w:basedOn w:val="Normal"/>
    <w:link w:val="Corpodetexto3Char"/>
    <w:rsid w:val="00D626BD"/>
    <w:pPr>
      <w:spacing w:after="120"/>
    </w:pPr>
    <w:rPr>
      <w:sz w:val="16"/>
      <w:szCs w:val="16"/>
    </w:rPr>
  </w:style>
  <w:style w:type="paragraph" w:customStyle="1" w:styleId="MINUTA">
    <w:name w:val="MINUTA"/>
    <w:basedOn w:val="Normal"/>
    <w:rsid w:val="00D626BD"/>
    <w:pPr>
      <w:keepNext/>
      <w:widowControl w:val="0"/>
      <w:spacing w:before="120" w:after="120" w:line="280" w:lineRule="exact"/>
      <w:jc w:val="both"/>
    </w:pPr>
    <w:rPr>
      <w:rFonts w:ascii="Arial" w:hAnsi="Arial" w:cs="Arial"/>
      <w:sz w:val="24"/>
      <w:szCs w:val="24"/>
    </w:rPr>
  </w:style>
  <w:style w:type="paragraph" w:styleId="Textodebalo">
    <w:name w:val="Balloon Text"/>
    <w:basedOn w:val="Normal"/>
    <w:semiHidden/>
    <w:rsid w:val="003A07E0"/>
    <w:rPr>
      <w:rFonts w:ascii="Tahoma" w:hAnsi="Tahoma" w:cs="Tahoma"/>
      <w:sz w:val="16"/>
      <w:szCs w:val="16"/>
    </w:rPr>
  </w:style>
  <w:style w:type="character" w:customStyle="1" w:styleId="Ttulo1Char">
    <w:name w:val="Título 1 Char"/>
    <w:link w:val="Ttulo1"/>
    <w:rsid w:val="009D4651"/>
    <w:rPr>
      <w:b/>
      <w:sz w:val="24"/>
    </w:rPr>
  </w:style>
  <w:style w:type="character" w:customStyle="1" w:styleId="CabealhoChar">
    <w:name w:val="Cabeçalho Char"/>
    <w:basedOn w:val="Fontepargpadro"/>
    <w:link w:val="Cabealho"/>
    <w:rsid w:val="009D4651"/>
  </w:style>
  <w:style w:type="character" w:customStyle="1" w:styleId="RecuodecorpodetextoChar">
    <w:name w:val="Recuo de corpo de texto Char"/>
    <w:link w:val="Recuodecorpodetexto"/>
    <w:rsid w:val="009D4651"/>
    <w:rPr>
      <w:rFonts w:ascii="Arial" w:hAnsi="Arial"/>
      <w:sz w:val="32"/>
    </w:rPr>
  </w:style>
  <w:style w:type="paragraph" w:customStyle="1" w:styleId="WW-Textoembloco">
    <w:name w:val="WW-Texto em bloco"/>
    <w:basedOn w:val="Normal"/>
    <w:rsid w:val="00A35BE0"/>
    <w:pPr>
      <w:suppressAutoHyphens/>
      <w:ind w:left="1276" w:right="50" w:hanging="284"/>
      <w:jc w:val="both"/>
    </w:pPr>
    <w:rPr>
      <w:rFonts w:ascii="Arial" w:hAnsi="Arial"/>
      <w:sz w:val="22"/>
      <w:lang w:eastAsia="ar-SA"/>
    </w:rPr>
  </w:style>
  <w:style w:type="character" w:customStyle="1" w:styleId="TtuloChar">
    <w:name w:val="Título Char"/>
    <w:link w:val="Ttulo"/>
    <w:rsid w:val="00B646E8"/>
    <w:rPr>
      <w:rFonts w:ascii="Arial" w:hAnsi="Arial"/>
      <w:b/>
      <w:sz w:val="40"/>
      <w:u w:val="single"/>
    </w:rPr>
  </w:style>
  <w:style w:type="paragraph" w:styleId="PargrafodaLista">
    <w:name w:val="List Paragraph"/>
    <w:basedOn w:val="Normal"/>
    <w:uiPriority w:val="34"/>
    <w:qFormat/>
    <w:rsid w:val="00677E01"/>
    <w:pPr>
      <w:ind w:left="708"/>
    </w:pPr>
  </w:style>
  <w:style w:type="paragraph" w:customStyle="1" w:styleId="Corpodetexto32">
    <w:name w:val="Corpo de texto 32"/>
    <w:basedOn w:val="Normal"/>
    <w:rsid w:val="00460623"/>
    <w:pPr>
      <w:suppressAutoHyphens/>
      <w:jc w:val="both"/>
    </w:pPr>
    <w:rPr>
      <w:rFonts w:ascii="Arial" w:hAnsi="Arial" w:cs="Arial"/>
      <w:sz w:val="24"/>
      <w:szCs w:val="24"/>
      <w:lang w:eastAsia="ar-SA"/>
    </w:rPr>
  </w:style>
  <w:style w:type="character" w:styleId="Refdenotaderodap">
    <w:name w:val="footnote reference"/>
    <w:rsid w:val="00B13920"/>
    <w:rPr>
      <w:vertAlign w:val="superscript"/>
    </w:rPr>
  </w:style>
  <w:style w:type="character" w:customStyle="1" w:styleId="RodapChar">
    <w:name w:val="Rodapé Char"/>
    <w:basedOn w:val="Fontepargpadro"/>
    <w:link w:val="Rodap"/>
    <w:rsid w:val="004F2939"/>
  </w:style>
  <w:style w:type="character" w:customStyle="1" w:styleId="Corpodetexto3Char">
    <w:name w:val="Corpo de texto 3 Char"/>
    <w:link w:val="Corpodetexto3"/>
    <w:rsid w:val="004F2939"/>
    <w:rPr>
      <w:sz w:val="16"/>
      <w:szCs w:val="16"/>
    </w:rPr>
  </w:style>
  <w:style w:type="paragraph" w:customStyle="1" w:styleId="Corpodetexto23">
    <w:name w:val="Corpo de texto 23"/>
    <w:basedOn w:val="Normal"/>
    <w:rsid w:val="0003302E"/>
    <w:pPr>
      <w:suppressAutoHyphens/>
      <w:spacing w:after="120" w:line="480" w:lineRule="auto"/>
    </w:pPr>
    <w:rPr>
      <w:lang w:eastAsia="ar-SA"/>
    </w:rPr>
  </w:style>
  <w:style w:type="table" w:styleId="Tabelacomgrade">
    <w:name w:val="Table Grid"/>
    <w:basedOn w:val="Tabelanormal"/>
    <w:rsid w:val="00955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45AFE"/>
    <w:pPr>
      <w:widowControl w:val="0"/>
      <w:autoSpaceDE w:val="0"/>
      <w:autoSpaceDN w:val="0"/>
      <w:spacing w:before="1"/>
    </w:pPr>
    <w:rPr>
      <w:sz w:val="22"/>
      <w:szCs w:val="22"/>
      <w:lang w:val="pt-PT" w:eastAsia="en-US"/>
    </w:rPr>
  </w:style>
  <w:style w:type="character" w:styleId="Refdecomentrio">
    <w:name w:val="annotation reference"/>
    <w:rsid w:val="00A8787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A8787C"/>
  </w:style>
  <w:style w:type="character" w:customStyle="1" w:styleId="TextodecomentrioChar">
    <w:name w:val="Texto de comentário Char"/>
    <w:basedOn w:val="Fontepargpadro"/>
    <w:link w:val="Textodecomentrio"/>
    <w:rsid w:val="00A8787C"/>
  </w:style>
  <w:style w:type="paragraph" w:styleId="Assuntodocomentrio">
    <w:name w:val="annotation subject"/>
    <w:basedOn w:val="Textodecomentrio"/>
    <w:next w:val="Textodecomentrio"/>
    <w:link w:val="AssuntodocomentrioChar"/>
    <w:rsid w:val="00A8787C"/>
    <w:rPr>
      <w:b/>
      <w:bCs/>
    </w:rPr>
  </w:style>
  <w:style w:type="character" w:customStyle="1" w:styleId="AssuntodocomentrioChar">
    <w:name w:val="Assunto do comentário Char"/>
    <w:link w:val="Assuntodocomentrio"/>
    <w:rsid w:val="00A878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1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mailto:administracao@veracruz.pr.gov.br" TargetMode="External"/><Relationship Id="rId1" Type="http://schemas.openxmlformats.org/officeDocument/2006/relationships/hyperlink" Target="mailto:administracao@veracruz.pr.gov.br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quivos%20de%20programas\Microsoft%20Office\Modelos\PAPEL%20TIMBRADO%20MUNICIPIO1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D5AAE-90C5-4C52-9C48-E304C8372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MUNICIPIO1</Template>
  <TotalTime>382</TotalTime>
  <Pages>1</Pages>
  <Words>2724</Words>
  <Characters>14712</Characters>
  <Application>Microsoft Office Word</Application>
  <DocSecurity>8</DocSecurity>
  <Lines>122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CERTIDÃO  NEGATIVA</vt:lpstr>
    </vt:vector>
  </TitlesOfParts>
  <Company>Vera Cruz D'Oeste</Company>
  <LinksUpToDate>false</LinksUpToDate>
  <CharactersWithSpaces>17402</CharactersWithSpaces>
  <SharedDoc>false</SharedDoc>
  <HLinks>
    <vt:vector size="6" baseType="variant">
      <vt:variant>
        <vt:i4>3145737</vt:i4>
      </vt:variant>
      <vt:variant>
        <vt:i4>0</vt:i4>
      </vt:variant>
      <vt:variant>
        <vt:i4>0</vt:i4>
      </vt:variant>
      <vt:variant>
        <vt:i4>5</vt:i4>
      </vt:variant>
      <vt:variant>
        <vt:lpwstr>mailto:administracao@veracruz.pr.gov.br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CERTIDÃO  NEGATIVA</dc:title>
  <dc:subject/>
  <dc:creator>Prefeitura Municipal</dc:creator>
  <cp:keywords/>
  <cp:lastModifiedBy>User</cp:lastModifiedBy>
  <cp:revision>19</cp:revision>
  <cp:lastPrinted>2026-01-22T19:11:00Z</cp:lastPrinted>
  <dcterms:created xsi:type="dcterms:W3CDTF">2025-08-12T19:18:00Z</dcterms:created>
  <dcterms:modified xsi:type="dcterms:W3CDTF">2026-02-03T18:55:00Z</dcterms:modified>
</cp:coreProperties>
</file>